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58" w:rsidRPr="009176D2" w:rsidRDefault="00323919" w:rsidP="00266B94">
      <w:pPr>
        <w:jc w:val="center"/>
        <w:rPr>
          <w:b/>
          <w:sz w:val="30"/>
          <w:szCs w:val="30"/>
        </w:rPr>
      </w:pPr>
      <w:r w:rsidRPr="009176D2">
        <w:rPr>
          <w:b/>
          <w:sz w:val="30"/>
          <w:szCs w:val="30"/>
        </w:rPr>
        <w:t xml:space="preserve">Checklista för särskild kontroll vid </w:t>
      </w:r>
      <w:r w:rsidR="00112E09">
        <w:rPr>
          <w:b/>
          <w:sz w:val="30"/>
          <w:szCs w:val="30"/>
        </w:rPr>
        <w:t>slak</w:t>
      </w:r>
      <w:r w:rsidR="00452EAF">
        <w:rPr>
          <w:b/>
          <w:sz w:val="30"/>
          <w:szCs w:val="30"/>
        </w:rPr>
        <w:t>t- och styckningsanläggningar för fjäderfä samt äggproduktanläggningar</w:t>
      </w:r>
      <w:r w:rsidRPr="009176D2">
        <w:rPr>
          <w:b/>
          <w:sz w:val="30"/>
          <w:szCs w:val="30"/>
        </w:rPr>
        <w:t xml:space="preserve"> som exportera</w:t>
      </w:r>
      <w:r w:rsidR="000F6BB0">
        <w:rPr>
          <w:b/>
          <w:sz w:val="30"/>
          <w:szCs w:val="30"/>
        </w:rPr>
        <w:t>r</w:t>
      </w:r>
      <w:r w:rsidRPr="009176D2">
        <w:rPr>
          <w:b/>
          <w:sz w:val="30"/>
          <w:szCs w:val="30"/>
        </w:rPr>
        <w:t xml:space="preserve"> eller avser att exportera till tullunionen</w:t>
      </w:r>
    </w:p>
    <w:p w:rsidR="00323919" w:rsidRDefault="00323919" w:rsidP="00266B94"/>
    <w:p w:rsidR="00323919" w:rsidRDefault="00323919" w:rsidP="00266B94"/>
    <w:p w:rsidR="00323919" w:rsidRDefault="00323919" w:rsidP="00266B94"/>
    <w:p w:rsidR="00323919" w:rsidRDefault="00323919" w:rsidP="00266B94"/>
    <w:p w:rsidR="00323919" w:rsidRPr="00323919" w:rsidRDefault="00323919" w:rsidP="00266B94">
      <w:pPr>
        <w:rPr>
          <w:b/>
          <w:szCs w:val="28"/>
        </w:rPr>
      </w:pPr>
      <w:r w:rsidRPr="00BF6CA4">
        <w:rPr>
          <w:b/>
          <w:sz w:val="28"/>
          <w:szCs w:val="28"/>
        </w:rPr>
        <w:t>Uppgifter om anläggningen</w:t>
      </w:r>
      <w:r w:rsidRPr="00812F92">
        <w:rPr>
          <w:sz w:val="28"/>
          <w:szCs w:val="28"/>
        </w:rPr>
        <w:t xml:space="preserve">/ </w:t>
      </w:r>
      <w:r>
        <w:rPr>
          <w:sz w:val="28"/>
          <w:szCs w:val="28"/>
        </w:rPr>
        <w:br/>
      </w:r>
      <w:r w:rsidRPr="00323919">
        <w:rPr>
          <w:szCs w:val="28"/>
        </w:rPr>
        <w:t>information about the establishment</w:t>
      </w:r>
    </w:p>
    <w:tbl>
      <w:tblPr>
        <w:tblStyle w:val="Tabellrutnt"/>
        <w:tblW w:w="0" w:type="auto"/>
        <w:tblLook w:val="04A0" w:firstRow="1" w:lastRow="0" w:firstColumn="1" w:lastColumn="0" w:noHBand="0" w:noVBand="1"/>
      </w:tblPr>
      <w:tblGrid>
        <w:gridCol w:w="5088"/>
        <w:gridCol w:w="5088"/>
      </w:tblGrid>
      <w:tr w:rsidR="00323919" w:rsidTr="00323919">
        <w:tc>
          <w:tcPr>
            <w:tcW w:w="5088" w:type="dxa"/>
          </w:tcPr>
          <w:p w:rsidR="00323919" w:rsidRDefault="00323919" w:rsidP="00266B94">
            <w:r w:rsidRPr="00323919">
              <w:rPr>
                <w:b/>
              </w:rPr>
              <w:t>Namn</w:t>
            </w:r>
            <w:r>
              <w:t>/</w:t>
            </w:r>
            <w:r w:rsidR="00CE0630">
              <w:br/>
              <w:t>name</w:t>
            </w:r>
          </w:p>
          <w:p w:rsidR="00CE0630" w:rsidRDefault="00CE0630" w:rsidP="00266B94"/>
        </w:tc>
        <w:tc>
          <w:tcPr>
            <w:tcW w:w="5088" w:type="dxa"/>
          </w:tcPr>
          <w:p w:rsidR="00323919" w:rsidRDefault="00D8360C" w:rsidP="00C3133C">
            <w:r>
              <w:fldChar w:fldCharType="begin">
                <w:ffData>
                  <w:name w:val="Text6"/>
                  <w:enabled/>
                  <w:calcOnExit w:val="0"/>
                  <w:textInput/>
                </w:ffData>
              </w:fldChar>
            </w:r>
            <w:bookmarkStart w:id="0" w:name="Text6"/>
            <w:r>
              <w:instrText xml:space="preserve"> FORMTEXT </w:instrText>
            </w:r>
            <w:r>
              <w:fldChar w:fldCharType="separate"/>
            </w:r>
            <w:bookmarkStart w:id="1" w:name="_GoBack"/>
            <w:bookmarkEnd w:id="1"/>
            <w:r>
              <w:rPr>
                <w:noProof/>
              </w:rPr>
              <w:t> </w:t>
            </w:r>
            <w:r>
              <w:rPr>
                <w:noProof/>
              </w:rPr>
              <w:t> </w:t>
            </w:r>
            <w:r>
              <w:rPr>
                <w:noProof/>
              </w:rPr>
              <w:t> </w:t>
            </w:r>
            <w:r>
              <w:rPr>
                <w:noProof/>
              </w:rPr>
              <w:t> </w:t>
            </w:r>
            <w:r>
              <w:rPr>
                <w:noProof/>
              </w:rPr>
              <w:t> </w:t>
            </w:r>
            <w:r>
              <w:fldChar w:fldCharType="end"/>
            </w:r>
            <w:bookmarkEnd w:id="0"/>
          </w:p>
        </w:tc>
      </w:tr>
      <w:tr w:rsidR="00BD7305" w:rsidTr="00323919">
        <w:tc>
          <w:tcPr>
            <w:tcW w:w="5088" w:type="dxa"/>
          </w:tcPr>
          <w:p w:rsidR="00BD7305" w:rsidRDefault="00BD7305" w:rsidP="00266B94">
            <w:pPr>
              <w:rPr>
                <w:b/>
              </w:rPr>
            </w:pPr>
            <w:r>
              <w:rPr>
                <w:b/>
              </w:rPr>
              <w:t>Godkännande nummer/</w:t>
            </w:r>
          </w:p>
          <w:p w:rsidR="00BD7305" w:rsidRDefault="00BD7305" w:rsidP="00266B94">
            <w:r w:rsidRPr="0082089D">
              <w:t>Approval number</w:t>
            </w:r>
          </w:p>
          <w:p w:rsidR="00BD7305" w:rsidRPr="0082089D" w:rsidRDefault="00BD7305" w:rsidP="00266B94"/>
        </w:tc>
        <w:tc>
          <w:tcPr>
            <w:tcW w:w="5088" w:type="dxa"/>
          </w:tcPr>
          <w:p w:rsidR="00BD7305" w:rsidRDefault="00D8360C" w:rsidP="00266B94">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C75A0" w:rsidRPr="00193A34" w:rsidTr="009C295B">
        <w:tc>
          <w:tcPr>
            <w:tcW w:w="5088" w:type="dxa"/>
          </w:tcPr>
          <w:p w:rsidR="008C75A0" w:rsidRPr="00193A34" w:rsidRDefault="008C75A0" w:rsidP="00266B94">
            <w:pPr>
              <w:rPr>
                <w:b/>
              </w:rPr>
            </w:pPr>
            <w:r w:rsidRPr="00193A34">
              <w:rPr>
                <w:b/>
              </w:rPr>
              <w:t>Slakteri för fjäderfä</w:t>
            </w:r>
            <w:r w:rsidR="00193A34" w:rsidRPr="00193A34">
              <w:rPr>
                <w:b/>
              </w:rPr>
              <w:t>/</w:t>
            </w:r>
          </w:p>
          <w:p w:rsidR="00193A34" w:rsidRDefault="00193A34" w:rsidP="00266B94">
            <w:pPr>
              <w:rPr>
                <w:rStyle w:val="Betoning"/>
                <w:i w:val="0"/>
              </w:rPr>
            </w:pPr>
            <w:r w:rsidRPr="00193A34">
              <w:rPr>
                <w:rStyle w:val="Betoning"/>
                <w:i w:val="0"/>
              </w:rPr>
              <w:t>Slaughterhouses for poultry</w:t>
            </w:r>
          </w:p>
          <w:p w:rsidR="00193A34" w:rsidRPr="00193A34" w:rsidRDefault="00193A34" w:rsidP="00266B94">
            <w:pPr>
              <w:rPr>
                <w:b/>
                <w:i/>
              </w:rPr>
            </w:pPr>
          </w:p>
        </w:tc>
        <w:tc>
          <w:tcPr>
            <w:tcW w:w="5088" w:type="dxa"/>
          </w:tcPr>
          <w:p w:rsidR="008C75A0" w:rsidRPr="00567EAA" w:rsidRDefault="00D8360C" w:rsidP="009C295B">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8C75A0" w:rsidRPr="00193A34" w:rsidTr="009C295B">
        <w:tc>
          <w:tcPr>
            <w:tcW w:w="5088" w:type="dxa"/>
          </w:tcPr>
          <w:p w:rsidR="008C75A0" w:rsidRPr="00193A34" w:rsidRDefault="008C75A0" w:rsidP="00266B94">
            <w:pPr>
              <w:rPr>
                <w:b/>
              </w:rPr>
            </w:pPr>
            <w:r w:rsidRPr="00193A34">
              <w:rPr>
                <w:b/>
              </w:rPr>
              <w:t>Styckningsanläggning för fjäderfä</w:t>
            </w:r>
            <w:r w:rsidR="00193A34" w:rsidRPr="00193A34">
              <w:rPr>
                <w:b/>
              </w:rPr>
              <w:t>/</w:t>
            </w:r>
          </w:p>
          <w:p w:rsidR="00193A34" w:rsidRDefault="00193A34" w:rsidP="00266B94">
            <w:pPr>
              <w:rPr>
                <w:rStyle w:val="Betoning"/>
                <w:i w:val="0"/>
              </w:rPr>
            </w:pPr>
            <w:r w:rsidRPr="00193A34">
              <w:rPr>
                <w:rStyle w:val="Betoning"/>
                <w:i w:val="0"/>
              </w:rPr>
              <w:t>Cutting plants for poultry</w:t>
            </w:r>
          </w:p>
          <w:p w:rsidR="00193A34" w:rsidRPr="00193A34" w:rsidRDefault="00193A34" w:rsidP="00266B94">
            <w:pPr>
              <w:rPr>
                <w:b/>
                <w:i/>
              </w:rPr>
            </w:pPr>
          </w:p>
        </w:tc>
        <w:tc>
          <w:tcPr>
            <w:tcW w:w="5088" w:type="dxa"/>
          </w:tcPr>
          <w:p w:rsidR="008C75A0" w:rsidRPr="00193A34" w:rsidRDefault="009C295B" w:rsidP="009C295B">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C75A0" w:rsidTr="009C295B">
        <w:tc>
          <w:tcPr>
            <w:tcW w:w="5088" w:type="dxa"/>
          </w:tcPr>
          <w:p w:rsidR="008C75A0" w:rsidRDefault="008C75A0" w:rsidP="00266B94">
            <w:pPr>
              <w:rPr>
                <w:b/>
                <w:lang w:val="en-GB"/>
              </w:rPr>
            </w:pPr>
            <w:r w:rsidRPr="008C75A0">
              <w:rPr>
                <w:b/>
                <w:lang w:val="en-GB"/>
              </w:rPr>
              <w:t>Äggproduktsanläggning</w:t>
            </w:r>
            <w:r w:rsidR="00193A34">
              <w:rPr>
                <w:b/>
                <w:lang w:val="en-GB"/>
              </w:rPr>
              <w:t>/</w:t>
            </w:r>
          </w:p>
          <w:p w:rsidR="00193A34" w:rsidRDefault="00193A34" w:rsidP="00266B94">
            <w:pPr>
              <w:rPr>
                <w:lang w:val="en-GB"/>
              </w:rPr>
            </w:pPr>
            <w:r>
              <w:rPr>
                <w:lang w:val="en-GB"/>
              </w:rPr>
              <w:t>Plant for eggproducts</w:t>
            </w:r>
          </w:p>
          <w:p w:rsidR="00193A34" w:rsidRPr="008C75A0" w:rsidRDefault="00193A34" w:rsidP="00266B94">
            <w:pPr>
              <w:rPr>
                <w:lang w:val="en-GB"/>
              </w:rPr>
            </w:pPr>
          </w:p>
        </w:tc>
        <w:tc>
          <w:tcPr>
            <w:tcW w:w="5088" w:type="dxa"/>
          </w:tcPr>
          <w:p w:rsidR="008C75A0" w:rsidRDefault="009C295B" w:rsidP="009C295B">
            <w:r>
              <w:fldChar w:fldCharType="begin">
                <w:ffData>
                  <w:name w:val="Text10"/>
                  <w:enabled/>
                  <w:calcOnExit w:val="0"/>
                  <w:textInput/>
                </w:ffData>
              </w:fldChar>
            </w:r>
            <w:bookmarkStart w:id="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C75A0" w:rsidTr="00323919">
        <w:tc>
          <w:tcPr>
            <w:tcW w:w="5088" w:type="dxa"/>
          </w:tcPr>
          <w:p w:rsidR="008C75A0" w:rsidRDefault="008C75A0" w:rsidP="00266B94">
            <w:r w:rsidRPr="00323919">
              <w:rPr>
                <w:b/>
              </w:rPr>
              <w:t>Produkter som ska exporteras</w:t>
            </w:r>
            <w:r>
              <w:rPr>
                <w:b/>
              </w:rPr>
              <w:t>/</w:t>
            </w:r>
            <w:r>
              <w:br/>
              <w:t>Products for export</w:t>
            </w:r>
          </w:p>
          <w:p w:rsidR="008C75A0" w:rsidRPr="00323919" w:rsidRDefault="008C75A0" w:rsidP="00266B94"/>
        </w:tc>
        <w:tc>
          <w:tcPr>
            <w:tcW w:w="5088" w:type="dxa"/>
          </w:tcPr>
          <w:p w:rsidR="008C75A0" w:rsidRDefault="009C295B" w:rsidP="00266B94">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8C75A0" w:rsidRPr="009C295B" w:rsidTr="00323919">
        <w:tc>
          <w:tcPr>
            <w:tcW w:w="5088" w:type="dxa"/>
          </w:tcPr>
          <w:p w:rsidR="008C75A0" w:rsidRPr="00307B7F" w:rsidRDefault="008C75A0" w:rsidP="00266B94">
            <w:pPr>
              <w:snapToGrid w:val="0"/>
              <w:rPr>
                <w:b/>
                <w:bCs/>
                <w:szCs w:val="24"/>
                <w:lang w:val="en-US"/>
              </w:rPr>
            </w:pPr>
            <w:r w:rsidRPr="00307B7F">
              <w:rPr>
                <w:b/>
                <w:bCs/>
                <w:szCs w:val="24"/>
                <w:lang w:val="en-US"/>
              </w:rPr>
              <w:t>Datum för revision/</w:t>
            </w:r>
          </w:p>
          <w:p w:rsidR="008C75A0" w:rsidRPr="00307B7F" w:rsidRDefault="008C75A0" w:rsidP="00266B94">
            <w:pPr>
              <w:pStyle w:val="Brdtext"/>
              <w:tabs>
                <w:tab w:val="left" w:pos="1981"/>
              </w:tabs>
              <w:spacing w:line="240" w:lineRule="auto"/>
              <w:ind w:right="-1508"/>
              <w:rPr>
                <w:sz w:val="24"/>
                <w:szCs w:val="24"/>
                <w:lang w:val="en-US"/>
              </w:rPr>
            </w:pPr>
            <w:r w:rsidRPr="00307B7F">
              <w:rPr>
                <w:sz w:val="24"/>
                <w:szCs w:val="24"/>
                <w:lang w:val="en-US"/>
              </w:rPr>
              <w:t>Date of Audit</w:t>
            </w:r>
          </w:p>
          <w:p w:rsidR="008C75A0" w:rsidRPr="00307B7F" w:rsidRDefault="008C75A0" w:rsidP="00266B94">
            <w:pPr>
              <w:rPr>
                <w:lang w:val="en-US"/>
              </w:rPr>
            </w:pPr>
          </w:p>
        </w:tc>
        <w:sdt>
          <w:sdtPr>
            <w:rPr>
              <w:lang w:val="en-US"/>
            </w:rPr>
            <w:id w:val="401958847"/>
            <w:placeholder>
              <w:docPart w:val="C17F098E24FE4DECA2F4CAA741CAE531"/>
            </w:placeholder>
            <w:showingPlcHdr/>
            <w:date>
              <w:dateFormat w:val="yyyy-MM-dd"/>
              <w:lid w:val="sv-SE"/>
              <w:storeMappedDataAs w:val="dateTime"/>
              <w:calendar w:val="gregorian"/>
            </w:date>
          </w:sdtPr>
          <w:sdtEndPr/>
          <w:sdtContent>
            <w:tc>
              <w:tcPr>
                <w:tcW w:w="5088" w:type="dxa"/>
              </w:tcPr>
              <w:p w:rsidR="008C75A0" w:rsidRPr="009C295B" w:rsidRDefault="009C295B" w:rsidP="00266B94">
                <w:r w:rsidRPr="007F5378">
                  <w:rPr>
                    <w:rStyle w:val="Platshllartext"/>
                  </w:rPr>
                  <w:t>Klicka här för att ange datum.</w:t>
                </w:r>
              </w:p>
            </w:tc>
          </w:sdtContent>
        </w:sdt>
      </w:tr>
      <w:tr w:rsidR="008C75A0" w:rsidTr="00323919">
        <w:tc>
          <w:tcPr>
            <w:tcW w:w="5088" w:type="dxa"/>
          </w:tcPr>
          <w:p w:rsidR="008C75A0" w:rsidRPr="00BE3AFD" w:rsidRDefault="008C75A0" w:rsidP="00266B94">
            <w:pPr>
              <w:snapToGrid w:val="0"/>
              <w:rPr>
                <w:szCs w:val="24"/>
              </w:rPr>
            </w:pPr>
            <w:r w:rsidRPr="00BE3AFD">
              <w:rPr>
                <w:b/>
                <w:bCs/>
                <w:szCs w:val="24"/>
              </w:rPr>
              <w:t xml:space="preserve">Revisionsledarens namn och underskrift/ </w:t>
            </w:r>
            <w:r>
              <w:rPr>
                <w:b/>
                <w:bCs/>
                <w:szCs w:val="24"/>
              </w:rPr>
              <w:br/>
            </w:r>
            <w:r w:rsidRPr="00BE3AFD">
              <w:rPr>
                <w:szCs w:val="24"/>
              </w:rPr>
              <w:t>Name and signatu</w:t>
            </w:r>
            <w:r>
              <w:rPr>
                <w:szCs w:val="24"/>
              </w:rPr>
              <w:t>re of auditor</w:t>
            </w:r>
          </w:p>
          <w:p w:rsidR="008C75A0" w:rsidRDefault="008C75A0" w:rsidP="00266B94"/>
        </w:tc>
        <w:tc>
          <w:tcPr>
            <w:tcW w:w="5088" w:type="dxa"/>
          </w:tcPr>
          <w:p w:rsidR="008C75A0" w:rsidRDefault="009C295B" w:rsidP="00266B94">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8C75A0" w:rsidRDefault="008C75A0" w:rsidP="00266B94"/>
    <w:p w:rsidR="008C75A0" w:rsidRDefault="008C75A0" w:rsidP="00266B94">
      <w:pPr>
        <w:sectPr w:rsidR="008C75A0" w:rsidSect="0052380B">
          <w:headerReference w:type="default" r:id="rId9"/>
          <w:pgSz w:w="11907" w:h="16840" w:code="9"/>
          <w:pgMar w:top="2268" w:right="737" w:bottom="2098" w:left="1134" w:header="720" w:footer="567" w:gutter="0"/>
          <w:cols w:space="720"/>
          <w:docGrid w:linePitch="326"/>
        </w:sectPr>
      </w:pPr>
    </w:p>
    <w:p w:rsidR="009176D2" w:rsidRDefault="009176D2" w:rsidP="00266B94">
      <w:pPr>
        <w:pStyle w:val="Rubrik1"/>
      </w:pPr>
      <w:r w:rsidRPr="00834E61">
        <w:lastRenderedPageBreak/>
        <w:t>Inledning</w:t>
      </w:r>
    </w:p>
    <w:p w:rsidR="00FA68F5" w:rsidRPr="00FD1CA8" w:rsidRDefault="00FA68F5" w:rsidP="00266B94">
      <w:pPr>
        <w:rPr>
          <w:bCs/>
          <w:szCs w:val="24"/>
        </w:rPr>
      </w:pPr>
      <w:r w:rsidRPr="00B96B32">
        <w:rPr>
          <w:szCs w:val="24"/>
        </w:rPr>
        <w:t>Detta dokument beskriver vilka delar i Tullunionens importregler som bör kontrolleras vid en anläggning som vill påbör</w:t>
      </w:r>
      <w:r w:rsidR="00BD7305">
        <w:rPr>
          <w:szCs w:val="24"/>
        </w:rPr>
        <w:t>ja export eller som redan expor</w:t>
      </w:r>
      <w:r w:rsidRPr="00B96B32">
        <w:rPr>
          <w:szCs w:val="24"/>
        </w:rPr>
        <w:t xml:space="preserve">terar </w:t>
      </w:r>
      <w:r w:rsidR="00BD7305">
        <w:rPr>
          <w:szCs w:val="24"/>
        </w:rPr>
        <w:t>fjäderfäkött och äggprodukter</w:t>
      </w:r>
      <w:r w:rsidR="00BD7305" w:rsidRPr="00B96B32">
        <w:rPr>
          <w:szCs w:val="24"/>
        </w:rPr>
        <w:t xml:space="preserve"> </w:t>
      </w:r>
      <w:r w:rsidRPr="00B96B32">
        <w:rPr>
          <w:szCs w:val="24"/>
        </w:rPr>
        <w:t xml:space="preserve">till länder inom Tullunionen (Ryssland, Vitryssland och Kazakstan). Tullunionens importregler innehåller även andra regler som motsvaras av EUs livsmedelslagstiftning och som kontrolleras genom den ordinarie kontrollen. Därför anges dessa regler i checklistan enbart med rubrik. Om det finns pågående sanktioner grundade på EU lagstiftningen vid den särskilda kontrollen ska detta noteras på avsedd plats i checklistan samt i kontrollrapporten. En bedömning ska göras om detta påverkar exporten till Tullunionen om det inte redan skett vid den ordinarie kontrollen. </w:t>
      </w:r>
    </w:p>
    <w:p w:rsidR="00FA68F5" w:rsidRPr="00FA68F5" w:rsidRDefault="00FA68F5" w:rsidP="00266B94">
      <w:pPr>
        <w:rPr>
          <w:szCs w:val="24"/>
        </w:rPr>
      </w:pPr>
    </w:p>
    <w:p w:rsidR="00193A34" w:rsidRDefault="00193A34" w:rsidP="00266B94">
      <w:pPr>
        <w:pStyle w:val="Liststycke"/>
        <w:spacing w:line="240" w:lineRule="auto"/>
        <w:ind w:left="0"/>
        <w:rPr>
          <w:szCs w:val="24"/>
        </w:rPr>
      </w:pPr>
      <w:r>
        <w:rPr>
          <w:rFonts w:ascii="Times New Roman" w:hAnsi="Times New Roman"/>
          <w:sz w:val="24"/>
          <w:szCs w:val="24"/>
        </w:rPr>
        <w:t>Checklistan är baserad på följande regler:</w:t>
      </w:r>
    </w:p>
    <w:p w:rsidR="00193A34" w:rsidRPr="00E55FCF" w:rsidRDefault="00193A34" w:rsidP="00C3133C">
      <w:pPr>
        <w:numPr>
          <w:ilvl w:val="0"/>
          <w:numId w:val="12"/>
        </w:numPr>
        <w:ind w:left="284" w:hanging="284"/>
        <w:rPr>
          <w:bCs/>
          <w:sz w:val="23"/>
          <w:szCs w:val="23"/>
          <w:lang w:val="en-US"/>
        </w:rPr>
      </w:pPr>
      <w:r w:rsidRPr="00E55FCF">
        <w:rPr>
          <w:bCs/>
          <w:sz w:val="23"/>
          <w:szCs w:val="23"/>
          <w:lang w:val="en-US"/>
        </w:rPr>
        <w:t>VETERINARY AND SANITARY STANDARDS FOR FACTORIES (SHOPS), ENGAGED IN PROCESSING POULTRY AND EGG PRODUCTION (Approved by the State Agricultural Committee of the USSR December 25, 1986</w:t>
      </w:r>
      <w:r>
        <w:rPr>
          <w:bCs/>
          <w:sz w:val="23"/>
          <w:szCs w:val="23"/>
          <w:lang w:val="en-US"/>
        </w:rPr>
        <w:t xml:space="preserve"> </w:t>
      </w:r>
      <w:r w:rsidRPr="00E55FCF">
        <w:rPr>
          <w:bCs/>
          <w:sz w:val="23"/>
          <w:szCs w:val="23"/>
          <w:lang w:val="en-US"/>
        </w:rPr>
        <w:t>and the Ministry of Health March 6, 1987)</w:t>
      </w:r>
    </w:p>
    <w:p w:rsidR="00193A34" w:rsidRDefault="00193A34" w:rsidP="00C3133C">
      <w:pPr>
        <w:numPr>
          <w:ilvl w:val="0"/>
          <w:numId w:val="12"/>
        </w:numPr>
        <w:autoSpaceDE w:val="0"/>
        <w:autoSpaceDN w:val="0"/>
        <w:adjustRightInd w:val="0"/>
        <w:ind w:left="284" w:hanging="284"/>
        <w:rPr>
          <w:szCs w:val="24"/>
          <w:lang w:val="en-GB"/>
        </w:rPr>
      </w:pPr>
      <w:r w:rsidRPr="00BA7ABB">
        <w:rPr>
          <w:lang w:val="en-US"/>
        </w:rPr>
        <w:t xml:space="preserve"> </w:t>
      </w:r>
      <w:r w:rsidRPr="00BA7ABB">
        <w:rPr>
          <w:szCs w:val="24"/>
          <w:lang w:val="en-GB"/>
        </w:rPr>
        <w:t>Uniform sanitary and epidemiological and hygienic requirements for products subject to sanitary and epidemiological supervision (control) Chapter II Part 1. Requirements for safety and nutrition value of food products, 1. Uniform sanitary and epidemiological and hygienic requirements for safety and nutrition value of food products, Approved by Decision of the Customs Union Commission No. 299 dated 28 May, 2010</w:t>
      </w:r>
    </w:p>
    <w:p w:rsidR="00AC4807" w:rsidRPr="00BA7ABB" w:rsidRDefault="00AC4807" w:rsidP="00C3133C">
      <w:pPr>
        <w:numPr>
          <w:ilvl w:val="0"/>
          <w:numId w:val="12"/>
        </w:numPr>
        <w:autoSpaceDE w:val="0"/>
        <w:autoSpaceDN w:val="0"/>
        <w:adjustRightInd w:val="0"/>
        <w:ind w:left="284" w:hanging="284"/>
        <w:rPr>
          <w:szCs w:val="24"/>
          <w:lang w:val="en-GB"/>
        </w:rPr>
      </w:pPr>
      <w:r w:rsidRPr="00AC4807">
        <w:rPr>
          <w:szCs w:val="24"/>
          <w:lang w:val="en-GB"/>
        </w:rPr>
        <w:t>SanPiN 2.3.2.1078-01- Food raw material and foodstuff - Hygienic requirements for safety and nutrition value of foodstuff</w:t>
      </w:r>
    </w:p>
    <w:p w:rsidR="00FA68F5" w:rsidRPr="00193A34" w:rsidRDefault="00FA68F5" w:rsidP="00266B94">
      <w:pPr>
        <w:rPr>
          <w:szCs w:val="24"/>
          <w:lang w:val="en-GB"/>
        </w:rPr>
      </w:pPr>
    </w:p>
    <w:p w:rsidR="00FA68F5" w:rsidRPr="00054926" w:rsidRDefault="00FA68F5" w:rsidP="00266B94">
      <w:pPr>
        <w:rPr>
          <w:b/>
          <w:szCs w:val="24"/>
          <w:u w:val="single"/>
        </w:rPr>
      </w:pPr>
      <w:r w:rsidRPr="00054926">
        <w:rPr>
          <w:szCs w:val="24"/>
        </w:rPr>
        <w:t>All tillgänglig lagstiftning och annan relevant information som gäller export till Tullunionen finns samlad på EU-kommissionen webbplatsen:</w:t>
      </w:r>
    </w:p>
    <w:p w:rsidR="00FA68F5" w:rsidRPr="00054926" w:rsidRDefault="00FA68F5" w:rsidP="00266B94">
      <w:pPr>
        <w:rPr>
          <w:b/>
          <w:bCs/>
          <w:szCs w:val="24"/>
          <w:lang w:val="en-GB"/>
        </w:rPr>
      </w:pPr>
      <w:r w:rsidRPr="00054926">
        <w:rPr>
          <w:b/>
          <w:szCs w:val="24"/>
          <w:lang w:val="en-US"/>
        </w:rPr>
        <w:t>EU - Russia: Legislation of the Customs Union of Russia, Belarus and Kazakhstan</w:t>
      </w:r>
      <w:r w:rsidRPr="00054926">
        <w:rPr>
          <w:b/>
          <w:bCs/>
          <w:szCs w:val="24"/>
          <w:lang w:val="en-GB"/>
        </w:rPr>
        <w:t xml:space="preserve"> - </w:t>
      </w:r>
      <w:hyperlink r:id="rId10" w:history="1">
        <w:r w:rsidRPr="00FD1CA8">
          <w:rPr>
            <w:rStyle w:val="Hyperlnk"/>
            <w:bCs/>
            <w:szCs w:val="24"/>
            <w:lang w:val="en-GB"/>
          </w:rPr>
          <w:t>http://ec.europa.eu/food/international/trade/sps_requirements_en.htm</w:t>
        </w:r>
      </w:hyperlink>
    </w:p>
    <w:p w:rsidR="00FA68F5" w:rsidRPr="00054926" w:rsidRDefault="00FA68F5" w:rsidP="00266B94">
      <w:pPr>
        <w:rPr>
          <w:szCs w:val="24"/>
          <w:lang w:val="en-GB"/>
        </w:rPr>
      </w:pPr>
    </w:p>
    <w:p w:rsidR="00FA68F5" w:rsidRPr="00446808" w:rsidRDefault="00FF43EE" w:rsidP="00266B94">
      <w:pPr>
        <w:rPr>
          <w:rFonts w:eastAsia="Times New Roman"/>
          <w:szCs w:val="24"/>
          <w:lang w:eastAsia="ar-SA"/>
        </w:rPr>
      </w:pPr>
      <w:r w:rsidRPr="00FF43EE">
        <w:rPr>
          <w:rFonts w:eastAsia="Times New Roman"/>
          <w:szCs w:val="24"/>
          <w:lang w:eastAsia="ar-SA"/>
        </w:rPr>
        <w:t>Ytterligare information om export av livsmedel till Tullunionen finns tillgänglig på Livsmedelsverkets webbplats i anslutning till information om export till Tullunionen.</w:t>
      </w:r>
    </w:p>
    <w:p w:rsidR="00FA68F5" w:rsidRPr="009034AA" w:rsidRDefault="00FA68F5" w:rsidP="00266B94">
      <w:pPr>
        <w:pStyle w:val="Rubrik1"/>
      </w:pPr>
      <w:r>
        <w:rPr>
          <w:rFonts w:eastAsia="Times New Roman"/>
          <w:sz w:val="24"/>
          <w:szCs w:val="24"/>
          <w:lang w:eastAsia="ar-SA"/>
        </w:rPr>
        <w:br w:type="page"/>
      </w:r>
      <w:r w:rsidRPr="009034AA">
        <w:lastRenderedPageBreak/>
        <w:t>Anvisning för användning av checklistan</w:t>
      </w:r>
    </w:p>
    <w:p w:rsidR="00FA68F5" w:rsidRPr="009034AA" w:rsidRDefault="00FA68F5" w:rsidP="00266B94">
      <w:pPr>
        <w:pStyle w:val="Rubrik2"/>
        <w:rPr>
          <w:lang w:eastAsia="en-US"/>
        </w:rPr>
      </w:pPr>
      <w:r w:rsidRPr="009034AA">
        <w:rPr>
          <w:lang w:eastAsia="en-US"/>
        </w:rPr>
        <w:t>Hur ska checklistan användas?</w:t>
      </w:r>
    </w:p>
    <w:p w:rsidR="00FA68F5" w:rsidRPr="009034AA" w:rsidRDefault="00FA68F5" w:rsidP="00266B94">
      <w:pPr>
        <w:spacing w:after="200"/>
        <w:contextualSpacing/>
        <w:rPr>
          <w:rFonts w:eastAsia="Calibri"/>
          <w:szCs w:val="24"/>
          <w:lang w:eastAsia="en-US"/>
        </w:rPr>
      </w:pPr>
      <w:r w:rsidRPr="009034AA">
        <w:rPr>
          <w:rFonts w:eastAsia="Calibri"/>
          <w:szCs w:val="24"/>
          <w:lang w:eastAsia="en-US"/>
        </w:rPr>
        <w:t xml:space="preserve">Checklistan anger de delar av aktuell lagstiftning som bör kontrolleras. Första kolumnen refererar till den del i lagstiftningen som är aktuell för kontroll, andra kolumnen är en sammanfattning av regeln. De delar i lagstiftningen som </w:t>
      </w:r>
      <w:r w:rsidRPr="009034AA">
        <w:rPr>
          <w:rFonts w:eastAsia="Calibri"/>
          <w:b/>
          <w:szCs w:val="24"/>
          <w:lang w:eastAsia="en-US"/>
        </w:rPr>
        <w:t>inte</w:t>
      </w:r>
      <w:r w:rsidRPr="009034AA">
        <w:rPr>
          <w:rFonts w:eastAsia="Calibri"/>
          <w:szCs w:val="24"/>
          <w:lang w:eastAsia="en-US"/>
        </w:rPr>
        <w:t xml:space="preserve"> är aktuella att kontrollera anges enbart med en rubrik.</w:t>
      </w:r>
    </w:p>
    <w:p w:rsidR="00FA68F5" w:rsidRPr="009034AA" w:rsidRDefault="00FA68F5" w:rsidP="00266B94">
      <w:pPr>
        <w:spacing w:after="200"/>
        <w:contextualSpacing/>
        <w:rPr>
          <w:rFonts w:eastAsia="Calibri"/>
          <w:szCs w:val="24"/>
          <w:lang w:eastAsia="en-US"/>
        </w:rPr>
      </w:pPr>
    </w:p>
    <w:p w:rsidR="00FA68F5" w:rsidRPr="009034AA" w:rsidRDefault="00FA68F5" w:rsidP="00266B94">
      <w:pPr>
        <w:spacing w:after="200"/>
        <w:contextualSpacing/>
        <w:rPr>
          <w:rFonts w:eastAsia="Calibri"/>
          <w:szCs w:val="24"/>
          <w:lang w:eastAsia="en-US"/>
        </w:rPr>
      </w:pPr>
      <w:r w:rsidRPr="009034AA">
        <w:rPr>
          <w:rFonts w:eastAsia="Calibri"/>
          <w:szCs w:val="24"/>
          <w:lang w:eastAsia="en-US"/>
        </w:rPr>
        <w:t>För varje krav ska det alltid göras en av de tre bedömningar, ”Uppfylls, Uppfylls inte eller inte relevant” Att ett krav inte är relevant för en viss verksamhet är alltså en bedömning. När det har bedömts vara möjligt/nödvändigt har Livsmedelsverket gjort tolkningar av vissa krav.</w:t>
      </w:r>
    </w:p>
    <w:p w:rsidR="00FA68F5" w:rsidRPr="009034AA" w:rsidRDefault="00FA68F5" w:rsidP="00266B94">
      <w:pPr>
        <w:spacing w:after="200"/>
        <w:contextualSpacing/>
        <w:rPr>
          <w:rFonts w:eastAsia="Calibri"/>
          <w:szCs w:val="24"/>
          <w:lang w:eastAsia="en-US"/>
        </w:rPr>
      </w:pPr>
    </w:p>
    <w:p w:rsidR="00FA68F5" w:rsidRPr="009034AA" w:rsidRDefault="00FA68F5" w:rsidP="00266B94">
      <w:pPr>
        <w:spacing w:after="200"/>
        <w:contextualSpacing/>
        <w:rPr>
          <w:rFonts w:eastAsia="Calibri"/>
          <w:szCs w:val="24"/>
          <w:lang w:eastAsia="en-US"/>
        </w:rPr>
      </w:pPr>
      <w:r w:rsidRPr="009034AA">
        <w:rPr>
          <w:rFonts w:eastAsia="Calibri"/>
          <w:szCs w:val="24"/>
          <w:lang w:eastAsia="en-US"/>
        </w:rPr>
        <w:t xml:space="preserve">Checklistan avhandlar till stora delar provtagning för kemiska, radiologiska och mikrobiologiska indikatorer. För att underlätta kontrollen bör man därför börja med att </w:t>
      </w:r>
      <w:r w:rsidRPr="009034AA">
        <w:rPr>
          <w:rFonts w:eastAsia="Calibri"/>
          <w:b/>
          <w:szCs w:val="24"/>
          <w:lang w:eastAsia="en-US"/>
        </w:rPr>
        <w:t>identifiera vilka produkter som är aktuella att exportera</w:t>
      </w:r>
      <w:r w:rsidRPr="009034AA">
        <w:rPr>
          <w:rFonts w:eastAsia="Calibri"/>
          <w:szCs w:val="24"/>
          <w:lang w:eastAsia="en-US"/>
        </w:rPr>
        <w:t xml:space="preserve">. I de fall anläggningen avser att exportera produkter avsedda för </w:t>
      </w:r>
      <w:r w:rsidRPr="009034AA">
        <w:rPr>
          <w:rFonts w:eastAsia="Calibri"/>
          <w:b/>
          <w:szCs w:val="24"/>
          <w:lang w:eastAsia="en-US"/>
        </w:rPr>
        <w:t>spädbarn, barn, gravida eller ammande kvinnor</w:t>
      </w:r>
      <w:r w:rsidRPr="009034AA">
        <w:rPr>
          <w:rFonts w:eastAsia="Calibri"/>
          <w:szCs w:val="24"/>
          <w:lang w:eastAsia="en-US"/>
        </w:rPr>
        <w:t xml:space="preserve"> bör man i förväg begära in ett underlag från anläggningen som visar hur produkterna</w:t>
      </w:r>
      <w:r w:rsidRPr="009034AA">
        <w:rPr>
          <w:szCs w:val="24"/>
        </w:rPr>
        <w:t xml:space="preserve"> </w:t>
      </w:r>
      <w:r w:rsidRPr="009034AA">
        <w:rPr>
          <w:rFonts w:eastAsia="Calibri"/>
          <w:szCs w:val="24"/>
          <w:lang w:eastAsia="en-US"/>
        </w:rPr>
        <w:t xml:space="preserve">följer uppsatta krav för fysikaliska, kemiska och näringsmässiga egenskaper samt krav för tillåtna halter av mikroorganismer, organismer och kemiska </w:t>
      </w:r>
      <w:r w:rsidRPr="00193A34">
        <w:rPr>
          <w:rFonts w:eastAsia="Calibri"/>
          <w:szCs w:val="24"/>
          <w:lang w:eastAsia="en-US"/>
        </w:rPr>
        <w:t>ämnen under avsnitt 11-18 i</w:t>
      </w:r>
      <w:r w:rsidRPr="009034AA">
        <w:rPr>
          <w:rFonts w:eastAsia="Calibri"/>
          <w:szCs w:val="24"/>
          <w:lang w:eastAsia="en-US"/>
        </w:rPr>
        <w:t xml:space="preserve"> part I, Uniform sanitary and epidemiological and hygienic requirements for products subject to sanitary and epidemiological supervision (control) Chapter II.</w:t>
      </w:r>
    </w:p>
    <w:p w:rsidR="00FA68F5" w:rsidRPr="00446808" w:rsidRDefault="00FA68F5" w:rsidP="00266B94">
      <w:pPr>
        <w:pStyle w:val="Rubrik2"/>
        <w:rPr>
          <w:szCs w:val="24"/>
        </w:rPr>
      </w:pPr>
      <w:r w:rsidRPr="00FD1CA8">
        <w:rPr>
          <w:lang w:eastAsia="en-US"/>
        </w:rPr>
        <w:t>Vad behöver jag förutom checklistan?</w:t>
      </w:r>
    </w:p>
    <w:p w:rsidR="00FA68F5" w:rsidRPr="00FD1CA8" w:rsidRDefault="00FA68F5" w:rsidP="00266B94">
      <w:pPr>
        <w:pStyle w:val="Liststycke"/>
        <w:spacing w:line="240" w:lineRule="auto"/>
        <w:ind w:left="0"/>
        <w:rPr>
          <w:rFonts w:ascii="Times New Roman" w:eastAsia="Times New Roman" w:hAnsi="Times New Roman"/>
          <w:b/>
          <w:sz w:val="24"/>
          <w:szCs w:val="24"/>
          <w:lang w:eastAsia="ar-SA"/>
        </w:rPr>
      </w:pPr>
      <w:r w:rsidRPr="00446808">
        <w:rPr>
          <w:rFonts w:ascii="Times New Roman" w:eastAsia="Times New Roman" w:hAnsi="Times New Roman"/>
          <w:sz w:val="24"/>
          <w:szCs w:val="24"/>
          <w:lang w:eastAsia="ar-SA"/>
        </w:rPr>
        <w:t>Förutom checklistan behöver du</w:t>
      </w:r>
      <w:r>
        <w:rPr>
          <w:rFonts w:ascii="Times New Roman" w:eastAsia="Times New Roman" w:hAnsi="Times New Roman"/>
          <w:sz w:val="24"/>
          <w:szCs w:val="24"/>
          <w:lang w:eastAsia="ar-SA"/>
        </w:rPr>
        <w:t xml:space="preserve"> den</w:t>
      </w:r>
      <w:r w:rsidRPr="00446808">
        <w:rPr>
          <w:rFonts w:ascii="Times New Roman" w:eastAsia="Times New Roman" w:hAnsi="Times New Roman"/>
          <w:sz w:val="24"/>
          <w:szCs w:val="24"/>
          <w:lang w:eastAsia="ar-SA"/>
        </w:rPr>
        <w:t xml:space="preserve"> </w:t>
      </w:r>
      <w:r w:rsidRPr="00091CFC">
        <w:rPr>
          <w:rFonts w:ascii="Times New Roman" w:eastAsia="Times New Roman" w:hAnsi="Times New Roman"/>
          <w:b/>
          <w:sz w:val="24"/>
          <w:szCs w:val="24"/>
          <w:lang w:eastAsia="ar-SA"/>
        </w:rPr>
        <w:t>aktuella lagstiftningen</w:t>
      </w:r>
      <w:r>
        <w:rPr>
          <w:rFonts w:ascii="Times New Roman" w:eastAsia="Times New Roman" w:hAnsi="Times New Roman"/>
          <w:sz w:val="24"/>
          <w:szCs w:val="24"/>
          <w:lang w:eastAsia="ar-SA"/>
        </w:rPr>
        <w:t xml:space="preserve">, </w:t>
      </w:r>
      <w:r w:rsidRPr="00446808">
        <w:rPr>
          <w:rFonts w:ascii="Times New Roman" w:eastAsia="Times New Roman" w:hAnsi="Times New Roman"/>
          <w:sz w:val="24"/>
          <w:szCs w:val="24"/>
          <w:lang w:eastAsia="ar-SA"/>
        </w:rPr>
        <w:t xml:space="preserve">och då särskilt </w:t>
      </w:r>
      <w:r>
        <w:rPr>
          <w:rFonts w:ascii="Times New Roman" w:eastAsia="Times New Roman" w:hAnsi="Times New Roman"/>
          <w:sz w:val="24"/>
          <w:szCs w:val="24"/>
          <w:lang w:eastAsia="ar-SA"/>
        </w:rPr>
        <w:t>reglerna</w:t>
      </w:r>
      <w:r w:rsidRPr="00FD1CA8">
        <w:rPr>
          <w:rFonts w:ascii="Times New Roman" w:eastAsia="Times New Roman" w:hAnsi="Times New Roman"/>
          <w:b/>
          <w:sz w:val="24"/>
          <w:szCs w:val="24"/>
          <w:lang w:eastAsia="ar-SA"/>
        </w:rPr>
        <w:t xml:space="preserve"> om provtagning</w:t>
      </w:r>
      <w:r w:rsidRPr="00FD1CA8">
        <w:rPr>
          <w:rFonts w:ascii="Times New Roman" w:hAnsi="Times New Roman"/>
          <w:b/>
          <w:sz w:val="24"/>
          <w:szCs w:val="24"/>
        </w:rPr>
        <w:t xml:space="preserve"> för kemiska, radiologiska och mikrobiologiska indikatorer</w:t>
      </w:r>
      <w:r w:rsidRPr="005B03A2">
        <w:rPr>
          <w:rFonts w:ascii="Times New Roman" w:hAnsi="Times New Roman"/>
          <w:b/>
          <w:sz w:val="24"/>
          <w:szCs w:val="24"/>
        </w:rPr>
        <w:t xml:space="preserve"> som är relevanta för rött kött</w:t>
      </w:r>
      <w:r>
        <w:rPr>
          <w:rFonts w:ascii="Times New Roman" w:hAnsi="Times New Roman"/>
          <w:b/>
          <w:sz w:val="24"/>
          <w:szCs w:val="24"/>
        </w:rPr>
        <w:t xml:space="preserve"> i bilagorna till</w:t>
      </w:r>
      <w:r w:rsidRPr="00C82B3B">
        <w:rPr>
          <w:rFonts w:ascii="Times New Roman" w:eastAsia="Times New Roman" w:hAnsi="Times New Roman"/>
          <w:sz w:val="24"/>
          <w:szCs w:val="24"/>
          <w:lang w:eastAsia="ar-SA"/>
        </w:rPr>
        <w:t xml:space="preserve"> Uniform sanitary and epidemiological and hygienic requirements for products subject to sanitary and epidemiological supervision (control) Chapt</w:t>
      </w:r>
      <w:r w:rsidRPr="00C82B3B">
        <w:rPr>
          <w:rFonts w:ascii="Times New Roman" w:hAnsi="Times New Roman"/>
          <w:sz w:val="24"/>
          <w:szCs w:val="24"/>
          <w:lang w:eastAsia="ar-SA"/>
        </w:rPr>
        <w:t>er II</w:t>
      </w:r>
      <w:r>
        <w:rPr>
          <w:rFonts w:ascii="Times New Roman" w:hAnsi="Times New Roman"/>
          <w:sz w:val="24"/>
          <w:szCs w:val="24"/>
          <w:lang w:eastAsia="ar-SA"/>
        </w:rPr>
        <w:t>.</w:t>
      </w:r>
    </w:p>
    <w:p w:rsidR="00FA68F5" w:rsidRPr="003D7BEA" w:rsidRDefault="00FA68F5" w:rsidP="00321875">
      <w:pPr>
        <w:pStyle w:val="Rubrik1"/>
        <w:ind w:left="0" w:firstLine="0"/>
        <w:rPr>
          <w:lang w:eastAsia="ar-SA"/>
        </w:rPr>
      </w:pPr>
      <w:r w:rsidRPr="003D7BEA">
        <w:rPr>
          <w:lang w:eastAsia="ar-SA"/>
        </w:rPr>
        <w:t>Allmänt angående provtagning för kemiska, radiologiska och mikrobiologiska indikatorer</w:t>
      </w:r>
    </w:p>
    <w:p w:rsidR="00FA68F5" w:rsidRPr="005B03A2" w:rsidRDefault="00FA68F5" w:rsidP="00266B94">
      <w:pPr>
        <w:rPr>
          <w:szCs w:val="24"/>
        </w:rPr>
      </w:pPr>
      <w:r w:rsidRPr="005B03A2">
        <w:rPr>
          <w:szCs w:val="24"/>
        </w:rPr>
        <w:t>Nya anläggningar som har ansökt om särskild kontroll behöver inte ha genomfört alla nödvändiga analyser av råvaror eller produkter vid kontrollen. Kontrollen ska bedömas vara utan avvikelser gällande provtagning då:</w:t>
      </w:r>
    </w:p>
    <w:p w:rsidR="00FA68F5" w:rsidRPr="005B03A2" w:rsidRDefault="00FA68F5" w:rsidP="00C3133C">
      <w:pPr>
        <w:pStyle w:val="Liststycke"/>
        <w:numPr>
          <w:ilvl w:val="0"/>
          <w:numId w:val="11"/>
        </w:numPr>
        <w:spacing w:line="240" w:lineRule="auto"/>
        <w:ind w:left="284" w:hanging="284"/>
        <w:rPr>
          <w:rFonts w:ascii="Times New Roman" w:hAnsi="Times New Roman"/>
          <w:sz w:val="24"/>
          <w:szCs w:val="24"/>
        </w:rPr>
      </w:pPr>
      <w:r w:rsidRPr="005B03A2">
        <w:rPr>
          <w:rFonts w:ascii="Times New Roman" w:hAnsi="Times New Roman"/>
          <w:sz w:val="24"/>
          <w:szCs w:val="24"/>
        </w:rPr>
        <w:t>företaget kan visa en provtagnings- och analysplan för samtliga områden och ämnen som är relevanta för den/de produkter som är aktuella för exporten</w:t>
      </w:r>
    </w:p>
    <w:p w:rsidR="00FA68F5" w:rsidRPr="005B03A2" w:rsidRDefault="00FA68F5" w:rsidP="00C3133C">
      <w:pPr>
        <w:pStyle w:val="Liststycke"/>
        <w:numPr>
          <w:ilvl w:val="0"/>
          <w:numId w:val="11"/>
        </w:numPr>
        <w:spacing w:line="240" w:lineRule="auto"/>
        <w:ind w:left="284" w:hanging="284"/>
        <w:rPr>
          <w:szCs w:val="24"/>
        </w:rPr>
      </w:pPr>
      <w:proofErr w:type="gramStart"/>
      <w:r w:rsidRPr="005B03A2">
        <w:rPr>
          <w:rFonts w:ascii="Times New Roman" w:hAnsi="Times New Roman"/>
          <w:sz w:val="24"/>
          <w:szCs w:val="24"/>
        </w:rPr>
        <w:t>kontrollmyndigheten kan bedöma att provtagningsreglerna kommer att uppfyllas om planen följs.</w:t>
      </w:r>
      <w:proofErr w:type="gramEnd"/>
      <w:r w:rsidRPr="005B03A2">
        <w:rPr>
          <w:rFonts w:ascii="Times New Roman" w:hAnsi="Times New Roman"/>
          <w:sz w:val="24"/>
          <w:szCs w:val="24"/>
        </w:rPr>
        <w:t xml:space="preserve"> </w:t>
      </w:r>
    </w:p>
    <w:p w:rsidR="009176D2" w:rsidRPr="00843D18" w:rsidRDefault="00FA68F5" w:rsidP="00266B94">
      <w:r>
        <w:t>Det finns inget som hindrar att provtagningen görs av en annan part exempelvis ett annat företag, en branschorganisation eller myndighet. Provtagningen ska dock vara relevant för de produkter man avser att exportera och analysresultat måste kunna visas upp. Provtagningen ska vara genomförd på råvara som levereras till anläggningen eller på produkter som är aktuella för export</w:t>
      </w:r>
      <w:proofErr w:type="gramStart"/>
      <w:r>
        <w:t>.</w:t>
      </w:r>
      <w:r w:rsidR="009176D2">
        <w:t>.</w:t>
      </w:r>
      <w:proofErr w:type="gramEnd"/>
    </w:p>
    <w:p w:rsidR="009176D2" w:rsidRDefault="009176D2" w:rsidP="00266B94">
      <w:pPr>
        <w:sectPr w:rsidR="009176D2" w:rsidSect="0052380B">
          <w:headerReference w:type="default" r:id="rId11"/>
          <w:pgSz w:w="11907" w:h="16840" w:code="9"/>
          <w:pgMar w:top="2268" w:right="737" w:bottom="2098" w:left="1134" w:header="720" w:footer="567" w:gutter="0"/>
          <w:cols w:space="720"/>
          <w:docGrid w:linePitch="326"/>
        </w:sectPr>
      </w:pPr>
    </w:p>
    <w:p w:rsidR="009176D2" w:rsidRPr="00101344" w:rsidRDefault="009176D2" w:rsidP="00266B94">
      <w:pPr>
        <w:pStyle w:val="Rubrik1"/>
        <w:rPr>
          <w:bCs/>
          <w:szCs w:val="22"/>
          <w:lang w:eastAsia="ar-SA"/>
        </w:rPr>
      </w:pPr>
      <w:r>
        <w:rPr>
          <w:bCs/>
          <w:szCs w:val="22"/>
          <w:lang w:eastAsia="ar-SA"/>
        </w:rPr>
        <w:t>Del 1</w:t>
      </w:r>
      <w:r w:rsidRPr="00101344">
        <w:rPr>
          <w:bCs/>
          <w:szCs w:val="22"/>
          <w:lang w:eastAsia="ar-SA"/>
        </w:rPr>
        <w:t xml:space="preserve"> </w:t>
      </w:r>
      <w:r w:rsidR="00FA68F5">
        <w:t>Tullunionens lagstiftning</w:t>
      </w:r>
      <w:r w:rsidR="00FA68F5" w:rsidRPr="00BE3AFD">
        <w:t xml:space="preserve"> </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AA3ECD" w:rsidRPr="00BE3AFD" w:rsidTr="00AA3ECD">
        <w:tc>
          <w:tcPr>
            <w:tcW w:w="808" w:type="dxa"/>
            <w:vMerge w:val="restart"/>
            <w:tcBorders>
              <w:top w:val="single" w:sz="4" w:space="0" w:color="000000"/>
              <w:left w:val="single" w:sz="4" w:space="0" w:color="000000"/>
              <w:right w:val="single" w:sz="4" w:space="0" w:color="000000"/>
            </w:tcBorders>
          </w:tcPr>
          <w:p w:rsidR="00AA3ECD" w:rsidRPr="00740508" w:rsidDel="00A34CD8" w:rsidRDefault="00AA3ECD" w:rsidP="00266B94">
            <w:pPr>
              <w:rPr>
                <w:szCs w:val="24"/>
                <w:lang w:val="en-US"/>
              </w:rPr>
            </w:pPr>
            <w:r>
              <w:rPr>
                <w:szCs w:val="24"/>
                <w:lang w:val="en-US"/>
              </w:rPr>
              <w:t>Nr</w:t>
            </w:r>
          </w:p>
          <w:p w:rsidR="00AA3ECD" w:rsidRPr="00AA3ECD" w:rsidRDefault="00AA3ECD" w:rsidP="00266B94">
            <w:pPr>
              <w:rPr>
                <w:szCs w:val="24"/>
                <w:lang w:val="en-US"/>
              </w:rPr>
            </w:pPr>
            <w:r w:rsidRPr="00AA3ECD">
              <w:rPr>
                <w:szCs w:val="24"/>
                <w:lang w:val="en-US"/>
              </w:rPr>
              <w:t xml:space="preserve"> </w:t>
            </w:r>
          </w:p>
        </w:tc>
        <w:tc>
          <w:tcPr>
            <w:tcW w:w="4893" w:type="dxa"/>
            <w:vMerge w:val="restart"/>
            <w:tcBorders>
              <w:top w:val="single" w:sz="4" w:space="0" w:color="000000"/>
              <w:left w:val="single" w:sz="4" w:space="0" w:color="000000"/>
              <w:right w:val="single" w:sz="4" w:space="0" w:color="000000"/>
            </w:tcBorders>
          </w:tcPr>
          <w:p w:rsidR="00AA3ECD" w:rsidRPr="00BE3AFD" w:rsidRDefault="00AA3ECD" w:rsidP="00266B94">
            <w:pPr>
              <w:rPr>
                <w:szCs w:val="24"/>
              </w:rPr>
            </w:pPr>
            <w:r w:rsidRPr="00BE3AFD">
              <w:rPr>
                <w:szCs w:val="24"/>
              </w:rPr>
              <w:t>Krav</w:t>
            </w:r>
          </w:p>
        </w:tc>
        <w:tc>
          <w:tcPr>
            <w:tcW w:w="3246" w:type="dxa"/>
            <w:vMerge w:val="restart"/>
            <w:tcBorders>
              <w:top w:val="single" w:sz="4" w:space="0" w:color="000000"/>
              <w:left w:val="single" w:sz="4" w:space="0" w:color="000000"/>
              <w:right w:val="single" w:sz="4" w:space="0" w:color="000000"/>
            </w:tcBorders>
          </w:tcPr>
          <w:p w:rsidR="00AA3ECD" w:rsidRPr="00BE3AFD" w:rsidRDefault="00AA3ECD" w:rsidP="00266B94">
            <w:pPr>
              <w:rPr>
                <w:szCs w:val="24"/>
              </w:rPr>
            </w:pPr>
            <w:r w:rsidRPr="00BE3AFD">
              <w:rPr>
                <w:szCs w:val="24"/>
              </w:rPr>
              <w:t>Kommentar/tolkningar och anvisningar för bedömning av kravet</w:t>
            </w:r>
          </w:p>
        </w:tc>
        <w:tc>
          <w:tcPr>
            <w:tcW w:w="2677" w:type="dxa"/>
            <w:gridSpan w:val="3"/>
            <w:tcBorders>
              <w:top w:val="single" w:sz="4" w:space="0" w:color="000000"/>
              <w:left w:val="single" w:sz="4" w:space="0" w:color="000000"/>
              <w:bottom w:val="single" w:sz="4" w:space="0" w:color="000000"/>
              <w:right w:val="single" w:sz="4" w:space="0" w:color="000000"/>
            </w:tcBorders>
          </w:tcPr>
          <w:p w:rsidR="00AA3ECD" w:rsidRPr="00BE3AFD" w:rsidRDefault="00AA3ECD" w:rsidP="00266B94">
            <w:pPr>
              <w:rPr>
                <w:szCs w:val="24"/>
              </w:rPr>
            </w:pPr>
            <w:r w:rsidRPr="00BE3AFD">
              <w:rPr>
                <w:szCs w:val="24"/>
              </w:rPr>
              <w:t>Bedömning av kravet</w:t>
            </w:r>
          </w:p>
        </w:tc>
        <w:tc>
          <w:tcPr>
            <w:tcW w:w="2827" w:type="dxa"/>
            <w:tcBorders>
              <w:top w:val="single" w:sz="4" w:space="0" w:color="000000"/>
              <w:left w:val="single" w:sz="4" w:space="0" w:color="000000"/>
              <w:bottom w:val="single" w:sz="4" w:space="0" w:color="000000"/>
              <w:right w:val="single" w:sz="4" w:space="0" w:color="000000"/>
            </w:tcBorders>
          </w:tcPr>
          <w:p w:rsidR="00AA3ECD" w:rsidRPr="00BE3AFD" w:rsidRDefault="00AA3ECD" w:rsidP="00266B94">
            <w:pPr>
              <w:rPr>
                <w:szCs w:val="24"/>
              </w:rPr>
            </w:pPr>
            <w:r w:rsidRPr="00BE3AFD">
              <w:rPr>
                <w:szCs w:val="24"/>
              </w:rPr>
              <w:t>Anmärkning</w:t>
            </w:r>
          </w:p>
        </w:tc>
      </w:tr>
      <w:tr w:rsidR="00AA3ECD" w:rsidRPr="00BE3AFD" w:rsidTr="00AA3ECD">
        <w:tc>
          <w:tcPr>
            <w:tcW w:w="808" w:type="dxa"/>
            <w:vMerge/>
            <w:tcBorders>
              <w:left w:val="single" w:sz="4" w:space="0" w:color="000000"/>
              <w:bottom w:val="single" w:sz="4" w:space="0" w:color="000000"/>
              <w:right w:val="single" w:sz="4" w:space="0" w:color="000000"/>
            </w:tcBorders>
          </w:tcPr>
          <w:p w:rsidR="00AA3ECD" w:rsidRDefault="00AA3ECD" w:rsidP="00266B94">
            <w:pPr>
              <w:rPr>
                <w:szCs w:val="24"/>
                <w:lang w:val="en-US"/>
              </w:rPr>
            </w:pPr>
          </w:p>
        </w:tc>
        <w:tc>
          <w:tcPr>
            <w:tcW w:w="4893" w:type="dxa"/>
            <w:vMerge/>
            <w:tcBorders>
              <w:left w:val="single" w:sz="4" w:space="0" w:color="000000"/>
              <w:bottom w:val="single" w:sz="4" w:space="0" w:color="000000"/>
              <w:right w:val="single" w:sz="4" w:space="0" w:color="000000"/>
            </w:tcBorders>
          </w:tcPr>
          <w:p w:rsidR="00AA3ECD" w:rsidRPr="00BE3AFD" w:rsidRDefault="00AA3ECD" w:rsidP="00266B94">
            <w:pPr>
              <w:rPr>
                <w:szCs w:val="24"/>
              </w:rPr>
            </w:pPr>
          </w:p>
        </w:tc>
        <w:tc>
          <w:tcPr>
            <w:tcW w:w="3246" w:type="dxa"/>
            <w:vMerge/>
            <w:tcBorders>
              <w:left w:val="single" w:sz="4" w:space="0" w:color="000000"/>
              <w:bottom w:val="single" w:sz="4" w:space="0" w:color="000000"/>
              <w:right w:val="single" w:sz="4" w:space="0" w:color="000000"/>
            </w:tcBorders>
          </w:tcPr>
          <w:p w:rsidR="00AA3ECD" w:rsidRPr="00BE3AFD" w:rsidRDefault="00AA3ECD" w:rsidP="00266B94">
            <w:pPr>
              <w:rPr>
                <w:szCs w:val="24"/>
              </w:rPr>
            </w:pPr>
          </w:p>
        </w:tc>
        <w:tc>
          <w:tcPr>
            <w:tcW w:w="892" w:type="dxa"/>
            <w:tcBorders>
              <w:top w:val="single" w:sz="4" w:space="0" w:color="000000"/>
              <w:left w:val="single" w:sz="4" w:space="0" w:color="000000"/>
              <w:bottom w:val="single" w:sz="4" w:space="0" w:color="000000"/>
              <w:right w:val="single" w:sz="4" w:space="0" w:color="000000"/>
            </w:tcBorders>
          </w:tcPr>
          <w:p w:rsidR="00AA3ECD" w:rsidRPr="00BE3AFD" w:rsidRDefault="00AA3ECD" w:rsidP="00266B94">
            <w:pPr>
              <w:rPr>
                <w:szCs w:val="24"/>
              </w:rPr>
            </w:pPr>
            <w:r>
              <w:rPr>
                <w:szCs w:val="24"/>
              </w:rPr>
              <w:t>Upp-fylls</w:t>
            </w:r>
          </w:p>
        </w:tc>
        <w:tc>
          <w:tcPr>
            <w:tcW w:w="892" w:type="dxa"/>
            <w:tcBorders>
              <w:top w:val="single" w:sz="4" w:space="0" w:color="000000"/>
              <w:left w:val="single" w:sz="4" w:space="0" w:color="000000"/>
              <w:bottom w:val="single" w:sz="4" w:space="0" w:color="000000"/>
              <w:right w:val="single" w:sz="4" w:space="0" w:color="000000"/>
            </w:tcBorders>
          </w:tcPr>
          <w:p w:rsidR="00AA3ECD" w:rsidRPr="00BE3AFD" w:rsidRDefault="00AA3ECD" w:rsidP="00266B94">
            <w:pPr>
              <w:rPr>
                <w:szCs w:val="24"/>
              </w:rPr>
            </w:pPr>
            <w:r>
              <w:rPr>
                <w:szCs w:val="24"/>
              </w:rPr>
              <w:t>Upp-fylls inte</w:t>
            </w:r>
          </w:p>
        </w:tc>
        <w:tc>
          <w:tcPr>
            <w:tcW w:w="893" w:type="dxa"/>
            <w:tcBorders>
              <w:top w:val="single" w:sz="4" w:space="0" w:color="000000"/>
              <w:left w:val="single" w:sz="4" w:space="0" w:color="000000"/>
              <w:bottom w:val="single" w:sz="4" w:space="0" w:color="000000"/>
              <w:right w:val="single" w:sz="4" w:space="0" w:color="000000"/>
            </w:tcBorders>
          </w:tcPr>
          <w:p w:rsidR="00AA3ECD" w:rsidRPr="00BE3AFD" w:rsidRDefault="00AA3ECD" w:rsidP="00266B94">
            <w:pPr>
              <w:rPr>
                <w:szCs w:val="24"/>
              </w:rPr>
            </w:pPr>
            <w:r>
              <w:rPr>
                <w:szCs w:val="24"/>
              </w:rPr>
              <w:t>Inte rele-vant</w:t>
            </w:r>
          </w:p>
        </w:tc>
        <w:tc>
          <w:tcPr>
            <w:tcW w:w="2827" w:type="dxa"/>
            <w:tcBorders>
              <w:top w:val="single" w:sz="4" w:space="0" w:color="000000"/>
              <w:left w:val="single" w:sz="4" w:space="0" w:color="000000"/>
              <w:bottom w:val="single" w:sz="4" w:space="0" w:color="000000"/>
              <w:right w:val="single" w:sz="4" w:space="0" w:color="000000"/>
            </w:tcBorders>
          </w:tcPr>
          <w:p w:rsidR="00AA3ECD" w:rsidRPr="00BE3AFD" w:rsidRDefault="00AA3ECD" w:rsidP="00266B94">
            <w:pPr>
              <w:rPr>
                <w:szCs w:val="24"/>
              </w:rPr>
            </w:pPr>
          </w:p>
        </w:tc>
      </w:tr>
      <w:tr w:rsidR="00AA3ECD" w:rsidRPr="00BE3AFD" w:rsidTr="00D04B99">
        <w:tc>
          <w:tcPr>
            <w:tcW w:w="808" w:type="dxa"/>
          </w:tcPr>
          <w:p w:rsidR="009176D2" w:rsidRPr="0053185C" w:rsidRDefault="009176D2" w:rsidP="00266B94">
            <w:pPr>
              <w:rPr>
                <w:szCs w:val="24"/>
                <w:highlight w:val="yellow"/>
              </w:rPr>
            </w:pPr>
          </w:p>
        </w:tc>
        <w:tc>
          <w:tcPr>
            <w:tcW w:w="4893" w:type="dxa"/>
          </w:tcPr>
          <w:p w:rsidR="009176D2" w:rsidRPr="00714FD6" w:rsidRDefault="009176D2" w:rsidP="00266B94">
            <w:pPr>
              <w:rPr>
                <w:szCs w:val="24"/>
              </w:rPr>
            </w:pPr>
            <w:r w:rsidRPr="00714FD6">
              <w:rPr>
                <w:szCs w:val="24"/>
              </w:rPr>
              <w:t>Lagstiftning som denna checklista baseras på finns vid anläggningen</w:t>
            </w:r>
          </w:p>
        </w:tc>
        <w:tc>
          <w:tcPr>
            <w:tcW w:w="3246" w:type="dxa"/>
          </w:tcPr>
          <w:p w:rsidR="009176D2" w:rsidRPr="00714FD6" w:rsidRDefault="009176D2" w:rsidP="00266B94">
            <w:pPr>
              <w:rPr>
                <w:szCs w:val="24"/>
              </w:rPr>
            </w:pPr>
            <w:r w:rsidRPr="00714FD6">
              <w:rPr>
                <w:szCs w:val="24"/>
              </w:rPr>
              <w:t>Vid tidigare inspektioner har</w:t>
            </w:r>
            <w:r>
              <w:rPr>
                <w:szCs w:val="24"/>
              </w:rPr>
              <w:t xml:space="preserve"> det</w:t>
            </w:r>
            <w:r w:rsidRPr="00714FD6">
              <w:rPr>
                <w:szCs w:val="24"/>
              </w:rPr>
              <w:t xml:space="preserve"> krävt</w:t>
            </w:r>
            <w:r>
              <w:rPr>
                <w:szCs w:val="24"/>
              </w:rPr>
              <w:t>s</w:t>
            </w:r>
            <w:r w:rsidRPr="00714FD6">
              <w:rPr>
                <w:szCs w:val="24"/>
              </w:rPr>
              <w:t xml:space="preserve"> att lagstiftningen ska finnas på anläggningen </w:t>
            </w:r>
          </w:p>
        </w:tc>
        <w:tc>
          <w:tcPr>
            <w:tcW w:w="892" w:type="dxa"/>
          </w:tcPr>
          <w:p w:rsidR="009176D2"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bookmarkStart w:id="13" w:name="Kryss1"/>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bookmarkEnd w:id="13"/>
          </w:p>
        </w:tc>
        <w:tc>
          <w:tcPr>
            <w:tcW w:w="892" w:type="dxa"/>
          </w:tcPr>
          <w:p w:rsidR="009176D2"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9176D2"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9176D2" w:rsidRPr="00D04B99" w:rsidRDefault="00D04B99" w:rsidP="00266B94">
            <w:pPr>
              <w:rPr>
                <w:szCs w:val="24"/>
              </w:rPr>
            </w:pPr>
            <w:r w:rsidRPr="00D04B99">
              <w:rPr>
                <w:szCs w:val="24"/>
              </w:rPr>
              <w:fldChar w:fldCharType="begin">
                <w:ffData>
                  <w:name w:val="Text5"/>
                  <w:enabled/>
                  <w:calcOnExit w:val="0"/>
                  <w:textInput/>
                </w:ffData>
              </w:fldChar>
            </w:r>
            <w:bookmarkStart w:id="14" w:name="Text5"/>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bookmarkEnd w:id="14"/>
          </w:p>
        </w:tc>
      </w:tr>
    </w:tbl>
    <w:p w:rsidR="00323919" w:rsidRDefault="00323919" w:rsidP="00266B94"/>
    <w:p w:rsidR="00AA3ECD" w:rsidRDefault="00AA3ECD" w:rsidP="00266B94"/>
    <w:p w:rsidR="00AA3ECD" w:rsidRPr="00FA68F5" w:rsidRDefault="00AA3ECD" w:rsidP="00266B94">
      <w:pPr>
        <w:pStyle w:val="Rubrik1"/>
      </w:pPr>
      <w:r w:rsidRPr="00FA68F5">
        <w:t xml:space="preserve">Del 2 </w:t>
      </w:r>
      <w:r w:rsidR="00FA68F5" w:rsidRPr="00DF0E67">
        <w:t>Tullunionens importregler som täcks av EU-lagstiftning</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260"/>
        <w:gridCol w:w="992"/>
        <w:gridCol w:w="843"/>
        <w:gridCol w:w="858"/>
        <w:gridCol w:w="2835"/>
        <w:gridCol w:w="26"/>
      </w:tblGrid>
      <w:tr w:rsidR="00AA3ECD" w:rsidRPr="00BE3AFD" w:rsidTr="00FA68F5">
        <w:tc>
          <w:tcPr>
            <w:tcW w:w="817" w:type="dxa"/>
            <w:vMerge w:val="restart"/>
            <w:tcBorders>
              <w:top w:val="single" w:sz="4" w:space="0" w:color="000000"/>
              <w:left w:val="single" w:sz="4" w:space="0" w:color="000000"/>
              <w:right w:val="single" w:sz="4" w:space="0" w:color="000000"/>
            </w:tcBorders>
          </w:tcPr>
          <w:p w:rsidR="00AA3ECD" w:rsidRPr="00740508" w:rsidDel="00A34CD8" w:rsidRDefault="00AA3ECD" w:rsidP="00266B94">
            <w:pPr>
              <w:rPr>
                <w:szCs w:val="24"/>
                <w:lang w:val="en-US"/>
              </w:rPr>
            </w:pPr>
            <w:r>
              <w:rPr>
                <w:szCs w:val="24"/>
                <w:lang w:val="en-US"/>
              </w:rPr>
              <w:t>Nr</w:t>
            </w:r>
          </w:p>
          <w:p w:rsidR="00AA3ECD" w:rsidRPr="00AA3ECD" w:rsidRDefault="00AA3ECD" w:rsidP="00266B94">
            <w:pPr>
              <w:rPr>
                <w:szCs w:val="24"/>
                <w:lang w:val="en-US"/>
              </w:rPr>
            </w:pPr>
            <w:r w:rsidRPr="00AA3ECD">
              <w:rPr>
                <w:szCs w:val="24"/>
                <w:lang w:val="en-US"/>
              </w:rPr>
              <w:t xml:space="preserve"> </w:t>
            </w:r>
          </w:p>
        </w:tc>
        <w:tc>
          <w:tcPr>
            <w:tcW w:w="4820" w:type="dxa"/>
            <w:vMerge w:val="restart"/>
            <w:tcBorders>
              <w:top w:val="single" w:sz="4" w:space="0" w:color="000000"/>
              <w:left w:val="single" w:sz="4" w:space="0" w:color="000000"/>
              <w:right w:val="single" w:sz="4" w:space="0" w:color="000000"/>
            </w:tcBorders>
          </w:tcPr>
          <w:p w:rsidR="00AA3ECD" w:rsidRPr="00BE3AFD" w:rsidRDefault="00AA3ECD" w:rsidP="00266B94">
            <w:pPr>
              <w:rPr>
                <w:szCs w:val="24"/>
              </w:rPr>
            </w:pPr>
            <w:r w:rsidRPr="00BE3AFD">
              <w:rPr>
                <w:szCs w:val="24"/>
              </w:rPr>
              <w:t>Krav</w:t>
            </w:r>
          </w:p>
        </w:tc>
        <w:tc>
          <w:tcPr>
            <w:tcW w:w="3260" w:type="dxa"/>
            <w:vMerge w:val="restart"/>
            <w:tcBorders>
              <w:top w:val="single" w:sz="4" w:space="0" w:color="000000"/>
              <w:left w:val="single" w:sz="4" w:space="0" w:color="000000"/>
              <w:right w:val="single" w:sz="4" w:space="0" w:color="000000"/>
            </w:tcBorders>
          </w:tcPr>
          <w:p w:rsidR="00AA3ECD" w:rsidRPr="00BE3AFD" w:rsidRDefault="00AA3ECD" w:rsidP="00266B94">
            <w:pPr>
              <w:rPr>
                <w:szCs w:val="24"/>
              </w:rPr>
            </w:pPr>
            <w:r w:rsidRPr="00BE3AFD">
              <w:rPr>
                <w:szCs w:val="24"/>
              </w:rPr>
              <w:t>Kommentar/tolkningar och anvisningar för bedömning av kravet</w:t>
            </w:r>
          </w:p>
        </w:tc>
        <w:tc>
          <w:tcPr>
            <w:tcW w:w="2693" w:type="dxa"/>
            <w:gridSpan w:val="3"/>
            <w:tcBorders>
              <w:top w:val="single" w:sz="4" w:space="0" w:color="000000"/>
              <w:left w:val="single" w:sz="4" w:space="0" w:color="000000"/>
              <w:bottom w:val="single" w:sz="4" w:space="0" w:color="000000"/>
              <w:right w:val="single" w:sz="4" w:space="0" w:color="000000"/>
            </w:tcBorders>
          </w:tcPr>
          <w:p w:rsidR="00AA3ECD" w:rsidRPr="00BE3AFD" w:rsidRDefault="00AA3ECD" w:rsidP="00266B94">
            <w:pPr>
              <w:rPr>
                <w:szCs w:val="24"/>
              </w:rPr>
            </w:pPr>
            <w:r w:rsidRPr="00BE3AFD">
              <w:rPr>
                <w:szCs w:val="24"/>
              </w:rPr>
              <w:t>Bedömning av kravet</w:t>
            </w:r>
          </w:p>
        </w:tc>
        <w:tc>
          <w:tcPr>
            <w:tcW w:w="2861" w:type="dxa"/>
            <w:gridSpan w:val="2"/>
            <w:tcBorders>
              <w:top w:val="single" w:sz="4" w:space="0" w:color="000000"/>
              <w:left w:val="single" w:sz="4" w:space="0" w:color="000000"/>
              <w:bottom w:val="single" w:sz="4" w:space="0" w:color="000000"/>
              <w:right w:val="single" w:sz="4" w:space="0" w:color="000000"/>
            </w:tcBorders>
          </w:tcPr>
          <w:p w:rsidR="00AA3ECD" w:rsidRPr="00BE3AFD" w:rsidRDefault="00AA3ECD" w:rsidP="00266B94">
            <w:pPr>
              <w:rPr>
                <w:szCs w:val="24"/>
              </w:rPr>
            </w:pPr>
            <w:r w:rsidRPr="00BE3AFD">
              <w:rPr>
                <w:szCs w:val="24"/>
              </w:rPr>
              <w:t>Anmärkning</w:t>
            </w:r>
          </w:p>
        </w:tc>
      </w:tr>
      <w:tr w:rsidR="00AA3ECD" w:rsidRPr="00BE3AFD" w:rsidTr="00FA68F5">
        <w:tc>
          <w:tcPr>
            <w:tcW w:w="817" w:type="dxa"/>
            <w:vMerge/>
            <w:tcBorders>
              <w:left w:val="single" w:sz="4" w:space="0" w:color="000000"/>
              <w:bottom w:val="single" w:sz="4" w:space="0" w:color="000000"/>
              <w:right w:val="single" w:sz="4" w:space="0" w:color="000000"/>
            </w:tcBorders>
          </w:tcPr>
          <w:p w:rsidR="00AA3ECD" w:rsidRDefault="00AA3ECD" w:rsidP="00266B94">
            <w:pPr>
              <w:rPr>
                <w:szCs w:val="24"/>
                <w:lang w:val="en-US"/>
              </w:rPr>
            </w:pPr>
          </w:p>
        </w:tc>
        <w:tc>
          <w:tcPr>
            <w:tcW w:w="4820" w:type="dxa"/>
            <w:vMerge/>
            <w:tcBorders>
              <w:left w:val="single" w:sz="4" w:space="0" w:color="000000"/>
              <w:bottom w:val="single" w:sz="4" w:space="0" w:color="000000"/>
              <w:right w:val="single" w:sz="4" w:space="0" w:color="000000"/>
            </w:tcBorders>
          </w:tcPr>
          <w:p w:rsidR="00AA3ECD" w:rsidRPr="00BE3AFD" w:rsidRDefault="00AA3ECD" w:rsidP="00266B94">
            <w:pPr>
              <w:rPr>
                <w:szCs w:val="24"/>
              </w:rPr>
            </w:pPr>
          </w:p>
        </w:tc>
        <w:tc>
          <w:tcPr>
            <w:tcW w:w="3260" w:type="dxa"/>
            <w:vMerge/>
            <w:tcBorders>
              <w:left w:val="single" w:sz="4" w:space="0" w:color="000000"/>
              <w:bottom w:val="single" w:sz="4" w:space="0" w:color="000000"/>
              <w:right w:val="single" w:sz="4" w:space="0" w:color="000000"/>
            </w:tcBorders>
          </w:tcPr>
          <w:p w:rsidR="00AA3ECD" w:rsidRPr="00BE3AFD" w:rsidRDefault="00AA3ECD" w:rsidP="00266B94">
            <w:pPr>
              <w:rPr>
                <w:szCs w:val="24"/>
              </w:rPr>
            </w:pPr>
          </w:p>
        </w:tc>
        <w:tc>
          <w:tcPr>
            <w:tcW w:w="992" w:type="dxa"/>
            <w:tcBorders>
              <w:top w:val="single" w:sz="4" w:space="0" w:color="000000"/>
              <w:left w:val="single" w:sz="4" w:space="0" w:color="000000"/>
              <w:bottom w:val="single" w:sz="4" w:space="0" w:color="000000"/>
              <w:right w:val="single" w:sz="4" w:space="0" w:color="000000"/>
            </w:tcBorders>
          </w:tcPr>
          <w:p w:rsidR="00AA3ECD" w:rsidRPr="00BE3AFD" w:rsidRDefault="00AA3ECD" w:rsidP="00266B94">
            <w:pPr>
              <w:rPr>
                <w:szCs w:val="24"/>
              </w:rPr>
            </w:pPr>
            <w:r>
              <w:rPr>
                <w:szCs w:val="24"/>
              </w:rPr>
              <w:t>Upp-fylls</w:t>
            </w:r>
          </w:p>
        </w:tc>
        <w:tc>
          <w:tcPr>
            <w:tcW w:w="843" w:type="dxa"/>
            <w:tcBorders>
              <w:top w:val="single" w:sz="4" w:space="0" w:color="000000"/>
              <w:left w:val="single" w:sz="4" w:space="0" w:color="000000"/>
              <w:bottom w:val="single" w:sz="4" w:space="0" w:color="000000"/>
              <w:right w:val="single" w:sz="4" w:space="0" w:color="000000"/>
            </w:tcBorders>
          </w:tcPr>
          <w:p w:rsidR="00AA3ECD" w:rsidRPr="00BE3AFD" w:rsidRDefault="00AA3ECD" w:rsidP="00266B94">
            <w:pPr>
              <w:rPr>
                <w:szCs w:val="24"/>
              </w:rPr>
            </w:pPr>
            <w:r>
              <w:rPr>
                <w:szCs w:val="24"/>
              </w:rPr>
              <w:t>Upp-fylls inte</w:t>
            </w:r>
          </w:p>
        </w:tc>
        <w:tc>
          <w:tcPr>
            <w:tcW w:w="858" w:type="dxa"/>
            <w:tcBorders>
              <w:top w:val="single" w:sz="4" w:space="0" w:color="000000"/>
              <w:left w:val="single" w:sz="4" w:space="0" w:color="000000"/>
              <w:bottom w:val="single" w:sz="4" w:space="0" w:color="000000"/>
              <w:right w:val="single" w:sz="4" w:space="0" w:color="000000"/>
            </w:tcBorders>
          </w:tcPr>
          <w:p w:rsidR="00AA3ECD" w:rsidRPr="00BE3AFD" w:rsidRDefault="00AA3ECD" w:rsidP="00266B94">
            <w:pPr>
              <w:rPr>
                <w:szCs w:val="24"/>
              </w:rPr>
            </w:pPr>
            <w:r>
              <w:rPr>
                <w:szCs w:val="24"/>
              </w:rPr>
              <w:t>Inte rele-vant</w:t>
            </w:r>
          </w:p>
        </w:tc>
        <w:tc>
          <w:tcPr>
            <w:tcW w:w="2861" w:type="dxa"/>
            <w:gridSpan w:val="2"/>
            <w:tcBorders>
              <w:top w:val="single" w:sz="4" w:space="0" w:color="000000"/>
              <w:left w:val="single" w:sz="4" w:space="0" w:color="000000"/>
              <w:bottom w:val="single" w:sz="4" w:space="0" w:color="000000"/>
              <w:right w:val="single" w:sz="4" w:space="0" w:color="000000"/>
            </w:tcBorders>
          </w:tcPr>
          <w:p w:rsidR="00AA3ECD" w:rsidRPr="00BE3AFD" w:rsidRDefault="00AA3ECD" w:rsidP="00266B94">
            <w:pPr>
              <w:rPr>
                <w:szCs w:val="24"/>
              </w:rPr>
            </w:pPr>
          </w:p>
        </w:tc>
      </w:tr>
      <w:tr w:rsidR="00D04B99" w:rsidRPr="00BE3AFD" w:rsidTr="00FA68F5">
        <w:trPr>
          <w:gridAfter w:val="1"/>
          <w:wAfter w:w="26" w:type="dxa"/>
        </w:trPr>
        <w:tc>
          <w:tcPr>
            <w:tcW w:w="817" w:type="dxa"/>
          </w:tcPr>
          <w:p w:rsidR="00D04B99" w:rsidRPr="0053185C" w:rsidRDefault="00D04B99" w:rsidP="00266B94">
            <w:pPr>
              <w:rPr>
                <w:szCs w:val="24"/>
                <w:highlight w:val="yellow"/>
              </w:rPr>
            </w:pPr>
          </w:p>
        </w:tc>
        <w:tc>
          <w:tcPr>
            <w:tcW w:w="4820" w:type="dxa"/>
          </w:tcPr>
          <w:p w:rsidR="00D04B99" w:rsidRPr="00714FD6" w:rsidRDefault="00D04B99" w:rsidP="00266B94">
            <w:pPr>
              <w:rPr>
                <w:szCs w:val="24"/>
              </w:rPr>
            </w:pPr>
            <w:r w:rsidRPr="00DF0E67">
              <w:t xml:space="preserve">Det finns inga pågående sanktioner pga. avvikelser från EU-lagstiftning som påverkar exporten till Tullunionen </w:t>
            </w:r>
          </w:p>
        </w:tc>
        <w:tc>
          <w:tcPr>
            <w:tcW w:w="3260" w:type="dxa"/>
          </w:tcPr>
          <w:p w:rsidR="00D04B99" w:rsidRPr="00714FD6" w:rsidRDefault="00D04B99" w:rsidP="00266B94">
            <w:pPr>
              <w:rPr>
                <w:szCs w:val="24"/>
              </w:rPr>
            </w:pPr>
            <w:r w:rsidRPr="00DF0E67">
              <w:t xml:space="preserve">Vid avvikelser inom kontrollområden som omfattas av Rysslands exportregler ska en bedömning göras av om det har betydelse för exporten. </w:t>
            </w:r>
          </w:p>
        </w:tc>
        <w:tc>
          <w:tcPr>
            <w:tcW w:w="9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4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58"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35"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bl>
    <w:p w:rsidR="005008EB" w:rsidRDefault="005008EB" w:rsidP="00266B94"/>
    <w:p w:rsidR="00193A34" w:rsidRPr="00307B7F" w:rsidRDefault="005008EB" w:rsidP="00266B94">
      <w:pPr>
        <w:pStyle w:val="Default"/>
      </w:pPr>
      <w:r w:rsidRPr="00307B7F">
        <w:br w:type="page"/>
      </w:r>
    </w:p>
    <w:p w:rsidR="00193A34" w:rsidRPr="00CD6ADA" w:rsidRDefault="00193A34" w:rsidP="00266B94">
      <w:pPr>
        <w:rPr>
          <w:bCs/>
          <w:sz w:val="23"/>
          <w:szCs w:val="23"/>
          <w:lang w:val="en-US"/>
        </w:rPr>
      </w:pPr>
      <w:r w:rsidRPr="00307B7F">
        <w:rPr>
          <w:rStyle w:val="Rubrik1Char"/>
          <w:lang w:val="en-US"/>
        </w:rPr>
        <w:t>Del 3 Veterinary and sanitary standards for factories (shops), engaged in processin poultry and egg production</w:t>
      </w:r>
      <w:r w:rsidRPr="00E55FCF">
        <w:rPr>
          <w:bCs/>
          <w:sz w:val="23"/>
          <w:szCs w:val="23"/>
          <w:lang w:val="en-US"/>
        </w:rPr>
        <w:t xml:space="preserve"> </w:t>
      </w:r>
      <w:r>
        <w:rPr>
          <w:bCs/>
          <w:sz w:val="23"/>
          <w:szCs w:val="23"/>
          <w:lang w:val="en-US"/>
        </w:rPr>
        <w:br/>
      </w:r>
      <w:r w:rsidRPr="00E55FCF">
        <w:rPr>
          <w:bCs/>
          <w:sz w:val="23"/>
          <w:szCs w:val="23"/>
          <w:lang w:val="en-US"/>
        </w:rPr>
        <w:t>(Approved by the State Agricultural Committee of the USSR December 25, 1986</w:t>
      </w:r>
      <w:r>
        <w:rPr>
          <w:bCs/>
          <w:sz w:val="23"/>
          <w:szCs w:val="23"/>
          <w:lang w:val="en-US"/>
        </w:rPr>
        <w:t xml:space="preserve"> </w:t>
      </w:r>
      <w:r w:rsidRPr="00E55FCF">
        <w:rPr>
          <w:bCs/>
          <w:sz w:val="23"/>
          <w:szCs w:val="23"/>
          <w:lang w:val="en-US"/>
        </w:rPr>
        <w:t>and the Ministry of Health March 6, 1987)</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193A34" w:rsidRPr="00BE3AFD" w:rsidTr="0021695F">
        <w:trPr>
          <w:tblHeader/>
        </w:trPr>
        <w:tc>
          <w:tcPr>
            <w:tcW w:w="808" w:type="dxa"/>
            <w:vMerge w:val="restart"/>
            <w:tcBorders>
              <w:top w:val="single" w:sz="4" w:space="0" w:color="000000"/>
              <w:left w:val="single" w:sz="4" w:space="0" w:color="000000"/>
              <w:right w:val="single" w:sz="4" w:space="0" w:color="000000"/>
            </w:tcBorders>
          </w:tcPr>
          <w:p w:rsidR="00193A34" w:rsidRPr="00740508" w:rsidDel="00A34CD8" w:rsidRDefault="00193A34" w:rsidP="00266B94">
            <w:pPr>
              <w:rPr>
                <w:szCs w:val="24"/>
                <w:lang w:val="en-US"/>
              </w:rPr>
            </w:pPr>
            <w:r>
              <w:rPr>
                <w:szCs w:val="24"/>
                <w:lang w:val="en-US"/>
              </w:rPr>
              <w:t>Nr</w:t>
            </w:r>
          </w:p>
          <w:p w:rsidR="00193A34" w:rsidRPr="00AA3ECD" w:rsidRDefault="00193A34" w:rsidP="00266B94">
            <w:pPr>
              <w:rPr>
                <w:szCs w:val="24"/>
                <w:lang w:val="en-US"/>
              </w:rPr>
            </w:pPr>
            <w:r w:rsidRPr="00AA3ECD">
              <w:rPr>
                <w:szCs w:val="24"/>
                <w:lang w:val="en-US"/>
              </w:rPr>
              <w:t xml:space="preserve"> </w:t>
            </w:r>
          </w:p>
        </w:tc>
        <w:tc>
          <w:tcPr>
            <w:tcW w:w="4893" w:type="dxa"/>
            <w:vMerge w:val="restart"/>
            <w:tcBorders>
              <w:top w:val="single" w:sz="4" w:space="0" w:color="000000"/>
              <w:left w:val="single" w:sz="4" w:space="0" w:color="000000"/>
              <w:right w:val="single" w:sz="4" w:space="0" w:color="000000"/>
            </w:tcBorders>
          </w:tcPr>
          <w:p w:rsidR="00193A34" w:rsidRPr="00BE3AFD" w:rsidRDefault="00193A34" w:rsidP="00266B94">
            <w:pPr>
              <w:rPr>
                <w:szCs w:val="24"/>
              </w:rPr>
            </w:pPr>
            <w:r w:rsidRPr="00BE3AFD">
              <w:rPr>
                <w:szCs w:val="24"/>
              </w:rPr>
              <w:t>Krav</w:t>
            </w:r>
          </w:p>
        </w:tc>
        <w:tc>
          <w:tcPr>
            <w:tcW w:w="3246" w:type="dxa"/>
            <w:vMerge w:val="restart"/>
            <w:tcBorders>
              <w:top w:val="single" w:sz="4" w:space="0" w:color="000000"/>
              <w:left w:val="single" w:sz="4" w:space="0" w:color="000000"/>
              <w:right w:val="single" w:sz="4" w:space="0" w:color="000000"/>
            </w:tcBorders>
          </w:tcPr>
          <w:p w:rsidR="00193A34" w:rsidRPr="00BE3AFD" w:rsidRDefault="00193A34" w:rsidP="00266B94">
            <w:pPr>
              <w:rPr>
                <w:szCs w:val="24"/>
              </w:rPr>
            </w:pPr>
            <w:r w:rsidRPr="00BE3AFD">
              <w:rPr>
                <w:szCs w:val="24"/>
              </w:rPr>
              <w:t>Kommentar/tolkningar och anvisningar för bedömning av kravet</w:t>
            </w:r>
          </w:p>
        </w:tc>
        <w:tc>
          <w:tcPr>
            <w:tcW w:w="2677" w:type="dxa"/>
            <w:gridSpan w:val="3"/>
            <w:tcBorders>
              <w:top w:val="single" w:sz="4" w:space="0" w:color="000000"/>
              <w:left w:val="single" w:sz="4" w:space="0" w:color="000000"/>
              <w:bottom w:val="single" w:sz="4" w:space="0" w:color="000000"/>
              <w:right w:val="single" w:sz="4" w:space="0" w:color="000000"/>
            </w:tcBorders>
          </w:tcPr>
          <w:p w:rsidR="00193A34" w:rsidRPr="00BE3AFD" w:rsidRDefault="00193A34" w:rsidP="00266B94">
            <w:pPr>
              <w:rPr>
                <w:szCs w:val="24"/>
              </w:rPr>
            </w:pPr>
            <w:r w:rsidRPr="00BE3AFD">
              <w:rPr>
                <w:szCs w:val="24"/>
              </w:rPr>
              <w:t>Bedömning av kravet</w:t>
            </w:r>
          </w:p>
        </w:tc>
        <w:tc>
          <w:tcPr>
            <w:tcW w:w="2827" w:type="dxa"/>
            <w:tcBorders>
              <w:top w:val="single" w:sz="4" w:space="0" w:color="000000"/>
              <w:left w:val="single" w:sz="4" w:space="0" w:color="000000"/>
              <w:bottom w:val="single" w:sz="4" w:space="0" w:color="000000"/>
              <w:right w:val="single" w:sz="4" w:space="0" w:color="000000"/>
            </w:tcBorders>
          </w:tcPr>
          <w:p w:rsidR="00193A34" w:rsidRPr="00BE3AFD" w:rsidRDefault="00193A34" w:rsidP="00266B94">
            <w:pPr>
              <w:rPr>
                <w:szCs w:val="24"/>
              </w:rPr>
            </w:pPr>
            <w:r w:rsidRPr="00BE3AFD">
              <w:rPr>
                <w:szCs w:val="24"/>
              </w:rPr>
              <w:t>Anmärkning</w:t>
            </w:r>
          </w:p>
        </w:tc>
      </w:tr>
      <w:tr w:rsidR="00193A34" w:rsidRPr="00BE3AFD" w:rsidTr="0021695F">
        <w:trPr>
          <w:tblHeader/>
        </w:trPr>
        <w:tc>
          <w:tcPr>
            <w:tcW w:w="808" w:type="dxa"/>
            <w:vMerge/>
            <w:tcBorders>
              <w:left w:val="single" w:sz="4" w:space="0" w:color="000000"/>
              <w:bottom w:val="single" w:sz="4" w:space="0" w:color="000000"/>
              <w:right w:val="single" w:sz="4" w:space="0" w:color="000000"/>
            </w:tcBorders>
          </w:tcPr>
          <w:p w:rsidR="00193A34" w:rsidRDefault="00193A34" w:rsidP="00266B94">
            <w:pPr>
              <w:rPr>
                <w:szCs w:val="24"/>
                <w:lang w:val="en-US"/>
              </w:rPr>
            </w:pPr>
          </w:p>
        </w:tc>
        <w:tc>
          <w:tcPr>
            <w:tcW w:w="4893" w:type="dxa"/>
            <w:vMerge/>
            <w:tcBorders>
              <w:left w:val="single" w:sz="4" w:space="0" w:color="000000"/>
              <w:bottom w:val="single" w:sz="4" w:space="0" w:color="000000"/>
              <w:right w:val="single" w:sz="4" w:space="0" w:color="000000"/>
            </w:tcBorders>
          </w:tcPr>
          <w:p w:rsidR="00193A34" w:rsidRPr="00BE3AFD" w:rsidRDefault="00193A34" w:rsidP="00266B94">
            <w:pPr>
              <w:rPr>
                <w:szCs w:val="24"/>
              </w:rPr>
            </w:pPr>
          </w:p>
        </w:tc>
        <w:tc>
          <w:tcPr>
            <w:tcW w:w="3246" w:type="dxa"/>
            <w:vMerge/>
            <w:tcBorders>
              <w:left w:val="single" w:sz="4" w:space="0" w:color="000000"/>
              <w:bottom w:val="single" w:sz="4" w:space="0" w:color="000000"/>
              <w:right w:val="single" w:sz="4" w:space="0" w:color="000000"/>
            </w:tcBorders>
          </w:tcPr>
          <w:p w:rsidR="00193A34" w:rsidRPr="00BE3AFD" w:rsidRDefault="00193A34" w:rsidP="00266B94">
            <w:pPr>
              <w:rPr>
                <w:szCs w:val="24"/>
              </w:rPr>
            </w:pPr>
          </w:p>
        </w:tc>
        <w:tc>
          <w:tcPr>
            <w:tcW w:w="892" w:type="dxa"/>
            <w:tcBorders>
              <w:top w:val="single" w:sz="4" w:space="0" w:color="000000"/>
              <w:left w:val="single" w:sz="4" w:space="0" w:color="000000"/>
              <w:bottom w:val="single" w:sz="4" w:space="0" w:color="000000"/>
              <w:right w:val="single" w:sz="4" w:space="0" w:color="000000"/>
            </w:tcBorders>
          </w:tcPr>
          <w:p w:rsidR="00193A34" w:rsidRPr="00BE3AFD" w:rsidRDefault="00193A34" w:rsidP="00266B94">
            <w:pPr>
              <w:rPr>
                <w:szCs w:val="24"/>
              </w:rPr>
            </w:pPr>
            <w:r>
              <w:rPr>
                <w:szCs w:val="24"/>
              </w:rPr>
              <w:t>Upp-fylls</w:t>
            </w:r>
          </w:p>
        </w:tc>
        <w:tc>
          <w:tcPr>
            <w:tcW w:w="892" w:type="dxa"/>
            <w:tcBorders>
              <w:top w:val="single" w:sz="4" w:space="0" w:color="000000"/>
              <w:left w:val="single" w:sz="4" w:space="0" w:color="000000"/>
              <w:bottom w:val="single" w:sz="4" w:space="0" w:color="000000"/>
              <w:right w:val="single" w:sz="4" w:space="0" w:color="000000"/>
            </w:tcBorders>
          </w:tcPr>
          <w:p w:rsidR="00193A34" w:rsidRPr="00BE3AFD" w:rsidRDefault="00193A34" w:rsidP="00266B94">
            <w:pPr>
              <w:rPr>
                <w:szCs w:val="24"/>
              </w:rPr>
            </w:pPr>
            <w:r>
              <w:rPr>
                <w:szCs w:val="24"/>
              </w:rPr>
              <w:t>Upp-fylls inte</w:t>
            </w:r>
          </w:p>
        </w:tc>
        <w:tc>
          <w:tcPr>
            <w:tcW w:w="893" w:type="dxa"/>
            <w:tcBorders>
              <w:top w:val="single" w:sz="4" w:space="0" w:color="000000"/>
              <w:left w:val="single" w:sz="4" w:space="0" w:color="000000"/>
              <w:bottom w:val="single" w:sz="4" w:space="0" w:color="000000"/>
              <w:right w:val="single" w:sz="4" w:space="0" w:color="000000"/>
            </w:tcBorders>
          </w:tcPr>
          <w:p w:rsidR="00193A34" w:rsidRPr="00BE3AFD" w:rsidRDefault="00193A34" w:rsidP="00266B94">
            <w:pPr>
              <w:rPr>
                <w:szCs w:val="24"/>
              </w:rPr>
            </w:pPr>
            <w:r>
              <w:rPr>
                <w:szCs w:val="24"/>
              </w:rPr>
              <w:t>Inte rele-vant</w:t>
            </w:r>
          </w:p>
        </w:tc>
        <w:tc>
          <w:tcPr>
            <w:tcW w:w="2827" w:type="dxa"/>
            <w:tcBorders>
              <w:top w:val="single" w:sz="4" w:space="0" w:color="000000"/>
              <w:left w:val="single" w:sz="4" w:space="0" w:color="000000"/>
              <w:bottom w:val="single" w:sz="4" w:space="0" w:color="000000"/>
              <w:right w:val="single" w:sz="4" w:space="0" w:color="000000"/>
            </w:tcBorders>
          </w:tcPr>
          <w:p w:rsidR="00193A34" w:rsidRPr="00BE3AFD" w:rsidRDefault="00193A34" w:rsidP="00266B94">
            <w:pPr>
              <w:rPr>
                <w:szCs w:val="24"/>
              </w:rPr>
            </w:pPr>
          </w:p>
        </w:tc>
      </w:tr>
      <w:tr w:rsidR="00CD6ADA" w:rsidRPr="00BE3AFD" w:rsidTr="00CD6ADA">
        <w:tc>
          <w:tcPr>
            <w:tcW w:w="808" w:type="dxa"/>
          </w:tcPr>
          <w:p w:rsidR="00CD6ADA" w:rsidRPr="0053185C" w:rsidRDefault="00CD6ADA" w:rsidP="00266B94">
            <w:pPr>
              <w:rPr>
                <w:szCs w:val="24"/>
                <w:highlight w:val="yellow"/>
              </w:rPr>
            </w:pPr>
          </w:p>
        </w:tc>
        <w:tc>
          <w:tcPr>
            <w:tcW w:w="4893" w:type="dxa"/>
          </w:tcPr>
          <w:p w:rsidR="00CD6ADA" w:rsidRPr="00CD6ADA" w:rsidRDefault="00CD6ADA" w:rsidP="00266B94">
            <w:pPr>
              <w:pStyle w:val="Rubrik2"/>
            </w:pPr>
            <w:r>
              <w:t xml:space="preserve">1. </w:t>
            </w:r>
            <w:r w:rsidRPr="00CD6ADA">
              <w:t>General provisions</w:t>
            </w:r>
          </w:p>
        </w:tc>
        <w:tc>
          <w:tcPr>
            <w:tcW w:w="3246" w:type="dxa"/>
          </w:tcPr>
          <w:p w:rsidR="00CD6ADA" w:rsidRPr="00714FD6" w:rsidRDefault="00CD6ADA" w:rsidP="00266B94">
            <w:pPr>
              <w:rPr>
                <w:szCs w:val="24"/>
              </w:rPr>
            </w:pPr>
          </w:p>
        </w:tc>
        <w:tc>
          <w:tcPr>
            <w:tcW w:w="892" w:type="dxa"/>
          </w:tcPr>
          <w:p w:rsidR="00CD6ADA" w:rsidRPr="0053185C" w:rsidRDefault="00CD6ADA" w:rsidP="00266B94">
            <w:pPr>
              <w:rPr>
                <w:szCs w:val="24"/>
                <w:highlight w:val="yellow"/>
              </w:rPr>
            </w:pPr>
          </w:p>
        </w:tc>
        <w:tc>
          <w:tcPr>
            <w:tcW w:w="892" w:type="dxa"/>
          </w:tcPr>
          <w:p w:rsidR="00CD6ADA" w:rsidRPr="0053185C" w:rsidRDefault="00CD6ADA" w:rsidP="00266B94">
            <w:pPr>
              <w:rPr>
                <w:szCs w:val="24"/>
                <w:highlight w:val="yellow"/>
              </w:rPr>
            </w:pPr>
          </w:p>
        </w:tc>
        <w:tc>
          <w:tcPr>
            <w:tcW w:w="893" w:type="dxa"/>
          </w:tcPr>
          <w:p w:rsidR="00CD6ADA" w:rsidRPr="0053185C" w:rsidRDefault="00CD6ADA" w:rsidP="00266B94">
            <w:pPr>
              <w:rPr>
                <w:szCs w:val="24"/>
                <w:highlight w:val="yellow"/>
              </w:rPr>
            </w:pPr>
          </w:p>
        </w:tc>
        <w:tc>
          <w:tcPr>
            <w:tcW w:w="2827" w:type="dxa"/>
          </w:tcPr>
          <w:p w:rsidR="00CD6ADA" w:rsidRPr="0053185C" w:rsidRDefault="00CD6ADA" w:rsidP="00266B94">
            <w:pPr>
              <w:rPr>
                <w:szCs w:val="24"/>
                <w:highlight w:val="yellow"/>
              </w:rPr>
            </w:pPr>
          </w:p>
        </w:tc>
      </w:tr>
      <w:tr w:rsidR="00CD6ADA" w:rsidRPr="00BE3AFD" w:rsidTr="00CD6ADA">
        <w:tc>
          <w:tcPr>
            <w:tcW w:w="808" w:type="dxa"/>
          </w:tcPr>
          <w:p w:rsidR="00CD6ADA" w:rsidRPr="0053185C" w:rsidRDefault="00CD6ADA" w:rsidP="00266B94">
            <w:pPr>
              <w:rPr>
                <w:szCs w:val="24"/>
                <w:highlight w:val="yellow"/>
              </w:rPr>
            </w:pPr>
          </w:p>
        </w:tc>
        <w:tc>
          <w:tcPr>
            <w:tcW w:w="4893" w:type="dxa"/>
          </w:tcPr>
          <w:p w:rsidR="00CD6ADA" w:rsidRPr="00CD6ADA" w:rsidRDefault="00CD6ADA" w:rsidP="00266B94">
            <w:pPr>
              <w:pStyle w:val="Rubrik2"/>
            </w:pPr>
            <w:r>
              <w:t xml:space="preserve">2. </w:t>
            </w:r>
            <w:r w:rsidRPr="00CD6ADA">
              <w:t>Territory</w:t>
            </w:r>
          </w:p>
        </w:tc>
        <w:tc>
          <w:tcPr>
            <w:tcW w:w="3246" w:type="dxa"/>
          </w:tcPr>
          <w:p w:rsidR="00CD6ADA" w:rsidRPr="00714FD6" w:rsidRDefault="00CD6ADA" w:rsidP="00266B94">
            <w:pPr>
              <w:rPr>
                <w:szCs w:val="24"/>
              </w:rPr>
            </w:pPr>
          </w:p>
        </w:tc>
        <w:tc>
          <w:tcPr>
            <w:tcW w:w="892" w:type="dxa"/>
          </w:tcPr>
          <w:p w:rsidR="00CD6ADA" w:rsidRPr="0053185C" w:rsidRDefault="00CD6ADA" w:rsidP="00266B94">
            <w:pPr>
              <w:rPr>
                <w:szCs w:val="24"/>
                <w:highlight w:val="yellow"/>
              </w:rPr>
            </w:pPr>
          </w:p>
        </w:tc>
        <w:tc>
          <w:tcPr>
            <w:tcW w:w="892" w:type="dxa"/>
          </w:tcPr>
          <w:p w:rsidR="00CD6ADA" w:rsidRPr="0053185C" w:rsidRDefault="00CD6ADA" w:rsidP="00266B94">
            <w:pPr>
              <w:rPr>
                <w:szCs w:val="24"/>
                <w:highlight w:val="yellow"/>
              </w:rPr>
            </w:pPr>
          </w:p>
        </w:tc>
        <w:tc>
          <w:tcPr>
            <w:tcW w:w="893" w:type="dxa"/>
          </w:tcPr>
          <w:p w:rsidR="00CD6ADA" w:rsidRPr="0053185C" w:rsidRDefault="00CD6ADA" w:rsidP="00266B94">
            <w:pPr>
              <w:rPr>
                <w:szCs w:val="24"/>
                <w:highlight w:val="yellow"/>
              </w:rPr>
            </w:pPr>
          </w:p>
        </w:tc>
        <w:tc>
          <w:tcPr>
            <w:tcW w:w="2827" w:type="dxa"/>
          </w:tcPr>
          <w:p w:rsidR="00CD6ADA" w:rsidRPr="0053185C" w:rsidRDefault="00CD6ADA" w:rsidP="00266B94">
            <w:pPr>
              <w:rPr>
                <w:szCs w:val="24"/>
                <w:highlight w:val="yellow"/>
              </w:rPr>
            </w:pPr>
          </w:p>
        </w:tc>
      </w:tr>
      <w:tr w:rsidR="00D04B99" w:rsidRPr="00BE3AFD" w:rsidTr="00CD6ADA">
        <w:tc>
          <w:tcPr>
            <w:tcW w:w="808" w:type="dxa"/>
          </w:tcPr>
          <w:p w:rsidR="00D04B99" w:rsidRPr="00BE3AFD" w:rsidRDefault="00D04B99" w:rsidP="00266B94">
            <w:pPr>
              <w:rPr>
                <w:szCs w:val="24"/>
              </w:rPr>
            </w:pPr>
            <w:r w:rsidRPr="00BE3AFD">
              <w:rPr>
                <w:szCs w:val="24"/>
                <w:lang w:val="en-US"/>
              </w:rPr>
              <w:t>2.1</w:t>
            </w:r>
          </w:p>
        </w:tc>
        <w:tc>
          <w:tcPr>
            <w:tcW w:w="4893" w:type="dxa"/>
          </w:tcPr>
          <w:p w:rsidR="00D04B99" w:rsidRDefault="00D04B99" w:rsidP="00266B94">
            <w:pPr>
              <w:rPr>
                <w:szCs w:val="24"/>
              </w:rPr>
            </w:pPr>
            <w:r w:rsidRPr="00BE3AFD">
              <w:rPr>
                <w:szCs w:val="24"/>
              </w:rPr>
              <w:t>Anläggningens område är skyddat av ett stängsel</w:t>
            </w:r>
          </w:p>
          <w:p w:rsidR="00D04B99" w:rsidRPr="00BE3AFD" w:rsidRDefault="00D04B99" w:rsidP="00266B94">
            <w:pPr>
              <w:rPr>
                <w:szCs w:val="24"/>
              </w:rPr>
            </w:pPr>
          </w:p>
        </w:tc>
        <w:tc>
          <w:tcPr>
            <w:tcW w:w="3246" w:type="dxa"/>
          </w:tcPr>
          <w:p w:rsidR="00D04B99" w:rsidRPr="00BE3AFD" w:rsidRDefault="00D04B99" w:rsidP="00266B94">
            <w:pPr>
              <w:rPr>
                <w:szCs w:val="24"/>
              </w:rPr>
            </w:pPr>
            <w:r w:rsidRPr="001C0237">
              <w:rPr>
                <w:szCs w:val="24"/>
              </w:rPr>
              <w:t xml:space="preserve">Andra sätt att skydda anläggningen från intrång och sabotage kan </w:t>
            </w:r>
            <w:r w:rsidRPr="00F20C15">
              <w:rPr>
                <w:b/>
                <w:szCs w:val="24"/>
              </w:rPr>
              <w:t>tillsvidare</w:t>
            </w:r>
            <w:r>
              <w:rPr>
                <w:szCs w:val="24"/>
              </w:rPr>
              <w:t xml:space="preserve"> </w:t>
            </w:r>
            <w:r w:rsidRPr="001C0237">
              <w:rPr>
                <w:szCs w:val="24"/>
              </w:rPr>
              <w:t>accepteras.</w:t>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BE3AFD" w:rsidTr="00CD6ADA">
        <w:tc>
          <w:tcPr>
            <w:tcW w:w="808" w:type="dxa"/>
          </w:tcPr>
          <w:p w:rsidR="00D04B99" w:rsidRPr="00BE3AFD" w:rsidRDefault="00D04B99" w:rsidP="00266B94">
            <w:pPr>
              <w:rPr>
                <w:szCs w:val="24"/>
              </w:rPr>
            </w:pPr>
            <w:r>
              <w:rPr>
                <w:szCs w:val="24"/>
                <w:lang w:val="en-US"/>
              </w:rPr>
              <w:t>2.7</w:t>
            </w:r>
          </w:p>
        </w:tc>
        <w:tc>
          <w:tcPr>
            <w:tcW w:w="4893" w:type="dxa"/>
          </w:tcPr>
          <w:p w:rsidR="00D04B99" w:rsidRPr="00BE3AFD" w:rsidRDefault="00D04B99" w:rsidP="00266B94">
            <w:pPr>
              <w:rPr>
                <w:szCs w:val="24"/>
              </w:rPr>
            </w:pPr>
            <w:r>
              <w:rPr>
                <w:szCs w:val="24"/>
              </w:rPr>
              <w:t>Korsande flöden förekommer inte mellan råvaror, färdiga produkter och avfall</w:t>
            </w:r>
          </w:p>
        </w:tc>
        <w:tc>
          <w:tcPr>
            <w:tcW w:w="3246" w:type="dxa"/>
          </w:tcPr>
          <w:p w:rsidR="00D04B99" w:rsidRDefault="00D04B99" w:rsidP="00266B94">
            <w:pPr>
              <w:rPr>
                <w:szCs w:val="24"/>
              </w:rPr>
            </w:pPr>
            <w:r w:rsidRPr="001722F0">
              <w:rPr>
                <w:szCs w:val="24"/>
              </w:rPr>
              <w:t xml:space="preserve">Gäller i första hand för </w:t>
            </w:r>
          </w:p>
          <w:p w:rsidR="00D04B99" w:rsidRPr="001C0237" w:rsidRDefault="00D04B99" w:rsidP="00266B94">
            <w:pPr>
              <w:rPr>
                <w:szCs w:val="24"/>
              </w:rPr>
            </w:pPr>
            <w:r>
              <w:rPr>
                <w:szCs w:val="24"/>
              </w:rPr>
              <w:t>slakte</w:t>
            </w:r>
            <w:r w:rsidRPr="001722F0">
              <w:rPr>
                <w:szCs w:val="24"/>
              </w:rPr>
              <w:t>rier och anläggningar som är integrerade med slakterier</w:t>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CD6ADA" w:rsidTr="00CD6ADA">
        <w:tc>
          <w:tcPr>
            <w:tcW w:w="808" w:type="dxa"/>
          </w:tcPr>
          <w:p w:rsidR="00D04B99" w:rsidRPr="0053185C" w:rsidRDefault="00D04B99" w:rsidP="00266B94">
            <w:pPr>
              <w:rPr>
                <w:szCs w:val="24"/>
                <w:highlight w:val="yellow"/>
              </w:rPr>
            </w:pPr>
          </w:p>
        </w:tc>
        <w:tc>
          <w:tcPr>
            <w:tcW w:w="4893" w:type="dxa"/>
          </w:tcPr>
          <w:p w:rsidR="00D04B99" w:rsidRDefault="00D04B99" w:rsidP="00266B94">
            <w:pPr>
              <w:pStyle w:val="Rubrik2"/>
              <w:keepLines w:val="0"/>
              <w:tabs>
                <w:tab w:val="clear" w:pos="2976"/>
              </w:tabs>
              <w:spacing w:after="0"/>
              <w:rPr>
                <w:lang w:val="en-US"/>
              </w:rPr>
            </w:pPr>
            <w:r>
              <w:rPr>
                <w:lang w:val="en-US"/>
              </w:rPr>
              <w:t xml:space="preserve">3. </w:t>
            </w:r>
            <w:r w:rsidRPr="00336CFA">
              <w:rPr>
                <w:lang w:val="en-US"/>
              </w:rPr>
              <w:t xml:space="preserve">Production, auxiliary and utility rooms </w:t>
            </w:r>
          </w:p>
          <w:p w:rsidR="00D04B99" w:rsidRPr="00CD6ADA" w:rsidRDefault="00D04B99" w:rsidP="00266B94">
            <w:pPr>
              <w:rPr>
                <w:lang w:val="en-US"/>
              </w:rPr>
            </w:pPr>
          </w:p>
        </w:tc>
        <w:tc>
          <w:tcPr>
            <w:tcW w:w="3246" w:type="dxa"/>
          </w:tcPr>
          <w:p w:rsidR="00D04B99" w:rsidRPr="00CD6ADA" w:rsidRDefault="00D04B99" w:rsidP="00266B94">
            <w:pPr>
              <w:rPr>
                <w:szCs w:val="24"/>
                <w:lang w:val="en-US"/>
              </w:rPr>
            </w:pPr>
          </w:p>
        </w:tc>
        <w:tc>
          <w:tcPr>
            <w:tcW w:w="892" w:type="dxa"/>
          </w:tcPr>
          <w:p w:rsidR="00D04B99" w:rsidRPr="00CD6ADA" w:rsidRDefault="00D04B99" w:rsidP="00266B94">
            <w:pPr>
              <w:rPr>
                <w:szCs w:val="24"/>
                <w:highlight w:val="yellow"/>
                <w:lang w:val="en-US"/>
              </w:rPr>
            </w:pPr>
          </w:p>
        </w:tc>
        <w:tc>
          <w:tcPr>
            <w:tcW w:w="892" w:type="dxa"/>
          </w:tcPr>
          <w:p w:rsidR="00D04B99" w:rsidRPr="00CD6ADA" w:rsidRDefault="00D04B99" w:rsidP="00266B94">
            <w:pPr>
              <w:rPr>
                <w:szCs w:val="24"/>
                <w:highlight w:val="yellow"/>
                <w:lang w:val="en-US"/>
              </w:rPr>
            </w:pPr>
          </w:p>
        </w:tc>
        <w:tc>
          <w:tcPr>
            <w:tcW w:w="893" w:type="dxa"/>
          </w:tcPr>
          <w:p w:rsidR="00D04B99" w:rsidRPr="00CD6ADA" w:rsidRDefault="00D04B99" w:rsidP="00266B94">
            <w:pPr>
              <w:rPr>
                <w:szCs w:val="24"/>
                <w:highlight w:val="yellow"/>
                <w:lang w:val="en-US"/>
              </w:rPr>
            </w:pPr>
          </w:p>
        </w:tc>
        <w:tc>
          <w:tcPr>
            <w:tcW w:w="2827" w:type="dxa"/>
          </w:tcPr>
          <w:p w:rsidR="00D04B99" w:rsidRPr="00CD6ADA" w:rsidRDefault="00D04B99" w:rsidP="00266B94">
            <w:pPr>
              <w:rPr>
                <w:szCs w:val="24"/>
                <w:highlight w:val="yellow"/>
                <w:lang w:val="en-US"/>
              </w:rPr>
            </w:pPr>
          </w:p>
        </w:tc>
      </w:tr>
      <w:tr w:rsidR="00D04B99" w:rsidRPr="00CD6ADA" w:rsidTr="00CD6ADA">
        <w:tc>
          <w:tcPr>
            <w:tcW w:w="808" w:type="dxa"/>
          </w:tcPr>
          <w:p w:rsidR="00D04B99" w:rsidRPr="00BE3AFD" w:rsidRDefault="00D04B99" w:rsidP="00266B94">
            <w:pPr>
              <w:rPr>
                <w:szCs w:val="24"/>
              </w:rPr>
            </w:pPr>
            <w:r>
              <w:rPr>
                <w:szCs w:val="24"/>
                <w:lang w:val="en-US"/>
              </w:rPr>
              <w:t>3.10</w:t>
            </w:r>
          </w:p>
        </w:tc>
        <w:tc>
          <w:tcPr>
            <w:tcW w:w="4893" w:type="dxa"/>
          </w:tcPr>
          <w:p w:rsidR="00D04B99" w:rsidRPr="00BE3AFD" w:rsidRDefault="00D04B99" w:rsidP="00266B94">
            <w:pPr>
              <w:rPr>
                <w:szCs w:val="24"/>
              </w:rPr>
            </w:pPr>
            <w:r>
              <w:rPr>
                <w:szCs w:val="24"/>
              </w:rPr>
              <w:t>Desinfektionsmattor finns vid ingång till alla produktionsutrymmen</w:t>
            </w:r>
          </w:p>
        </w:tc>
        <w:tc>
          <w:tcPr>
            <w:tcW w:w="3246" w:type="dxa"/>
          </w:tcPr>
          <w:p w:rsidR="00D04B99" w:rsidRPr="001C0237" w:rsidRDefault="00D04B99" w:rsidP="00266B94">
            <w:pPr>
              <w:rPr>
                <w:szCs w:val="24"/>
              </w:rPr>
            </w:pPr>
            <w:r w:rsidRPr="007763D8">
              <w:rPr>
                <w:szCs w:val="24"/>
              </w:rPr>
              <w:t>Skotvätt med desinfektionsmedel i vattnet kan tillsvidare accepteras</w:t>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CD6ADA" w:rsidTr="00CD6ADA">
        <w:tc>
          <w:tcPr>
            <w:tcW w:w="808" w:type="dxa"/>
          </w:tcPr>
          <w:p w:rsidR="00D04B99" w:rsidRPr="00307B7F" w:rsidRDefault="00D04B99" w:rsidP="00266B94">
            <w:pPr>
              <w:rPr>
                <w:szCs w:val="24"/>
                <w:highlight w:val="yellow"/>
              </w:rPr>
            </w:pPr>
          </w:p>
        </w:tc>
        <w:tc>
          <w:tcPr>
            <w:tcW w:w="4893" w:type="dxa"/>
          </w:tcPr>
          <w:p w:rsidR="00D04B99" w:rsidRPr="00CD6ADA" w:rsidRDefault="00D04B99" w:rsidP="00266B94">
            <w:pPr>
              <w:pStyle w:val="Rubrik2"/>
              <w:rPr>
                <w:lang w:val="en-US"/>
              </w:rPr>
            </w:pPr>
            <w:r>
              <w:rPr>
                <w:lang w:val="en-US"/>
              </w:rPr>
              <w:t xml:space="preserve">4. </w:t>
            </w:r>
            <w:r w:rsidRPr="00117818">
              <w:rPr>
                <w:lang w:val="en-US"/>
              </w:rPr>
              <w:t>Water and sanitation</w:t>
            </w:r>
          </w:p>
        </w:tc>
        <w:tc>
          <w:tcPr>
            <w:tcW w:w="3246" w:type="dxa"/>
          </w:tcPr>
          <w:p w:rsidR="00D04B99" w:rsidRPr="00CD6ADA" w:rsidRDefault="00D04B99" w:rsidP="00266B94">
            <w:pPr>
              <w:rPr>
                <w:szCs w:val="24"/>
                <w:lang w:val="en-US"/>
              </w:rPr>
            </w:pPr>
          </w:p>
        </w:tc>
        <w:tc>
          <w:tcPr>
            <w:tcW w:w="892" w:type="dxa"/>
          </w:tcPr>
          <w:p w:rsidR="00D04B99" w:rsidRPr="00CD6ADA" w:rsidRDefault="00D04B99" w:rsidP="00266B94">
            <w:pPr>
              <w:rPr>
                <w:szCs w:val="24"/>
                <w:highlight w:val="yellow"/>
                <w:lang w:val="en-US"/>
              </w:rPr>
            </w:pPr>
          </w:p>
        </w:tc>
        <w:tc>
          <w:tcPr>
            <w:tcW w:w="892" w:type="dxa"/>
          </w:tcPr>
          <w:p w:rsidR="00D04B99" w:rsidRPr="00CD6ADA" w:rsidRDefault="00D04B99" w:rsidP="00266B94">
            <w:pPr>
              <w:rPr>
                <w:szCs w:val="24"/>
                <w:highlight w:val="yellow"/>
                <w:lang w:val="en-US"/>
              </w:rPr>
            </w:pPr>
          </w:p>
        </w:tc>
        <w:tc>
          <w:tcPr>
            <w:tcW w:w="893" w:type="dxa"/>
          </w:tcPr>
          <w:p w:rsidR="00D04B99" w:rsidRPr="00CD6ADA" w:rsidRDefault="00D04B99" w:rsidP="00266B94">
            <w:pPr>
              <w:rPr>
                <w:szCs w:val="24"/>
                <w:highlight w:val="yellow"/>
                <w:lang w:val="en-US"/>
              </w:rPr>
            </w:pPr>
          </w:p>
        </w:tc>
        <w:tc>
          <w:tcPr>
            <w:tcW w:w="2827" w:type="dxa"/>
          </w:tcPr>
          <w:p w:rsidR="00D04B99" w:rsidRPr="00CD6ADA" w:rsidRDefault="00D04B99" w:rsidP="00266B94">
            <w:pPr>
              <w:rPr>
                <w:szCs w:val="24"/>
                <w:highlight w:val="yellow"/>
                <w:lang w:val="en-US"/>
              </w:rPr>
            </w:pPr>
          </w:p>
        </w:tc>
      </w:tr>
      <w:tr w:rsidR="00D04B99" w:rsidRPr="00CD6ADA" w:rsidTr="00CD6ADA">
        <w:tc>
          <w:tcPr>
            <w:tcW w:w="808" w:type="dxa"/>
          </w:tcPr>
          <w:p w:rsidR="00D04B99" w:rsidRPr="00CD6ADA" w:rsidRDefault="00D04B99" w:rsidP="00266B94">
            <w:r w:rsidRPr="00CD6ADA">
              <w:t>4.3</w:t>
            </w:r>
          </w:p>
        </w:tc>
        <w:tc>
          <w:tcPr>
            <w:tcW w:w="4893" w:type="dxa"/>
          </w:tcPr>
          <w:p w:rsidR="00D04B99" w:rsidRPr="00CD6ADA" w:rsidRDefault="00D04B99" w:rsidP="00266B94">
            <w:r w:rsidRPr="00CD6ADA">
              <w:t>Det finns uppdaterade ritningar över anläggningens vattenledningsnät.</w:t>
            </w:r>
          </w:p>
          <w:p w:rsidR="00D04B99" w:rsidRPr="00CD6ADA" w:rsidRDefault="00D04B99" w:rsidP="00266B94">
            <w:r w:rsidRPr="00CD6ADA">
              <w:t>Företaget kan på begäran visa upp ritningarna för kontrollmyndigheten.</w:t>
            </w:r>
          </w:p>
        </w:tc>
        <w:tc>
          <w:tcPr>
            <w:tcW w:w="3246" w:type="dxa"/>
          </w:tcPr>
          <w:p w:rsidR="00D04B99" w:rsidRDefault="00D04B99" w:rsidP="00266B94">
            <w:pPr>
              <w:rPr>
                <w:szCs w:val="24"/>
              </w:rPr>
            </w:pPr>
            <w:r w:rsidRPr="00162100">
              <w:rPr>
                <w:szCs w:val="24"/>
              </w:rPr>
              <w:t xml:space="preserve">Räcker tillsvidare med ritning över tappställen och </w:t>
            </w:r>
            <w:r w:rsidR="00972540">
              <w:rPr>
                <w:szCs w:val="24"/>
              </w:rPr>
              <w:t>över</w:t>
            </w:r>
          </w:p>
          <w:p w:rsidR="00D04B99" w:rsidRPr="00BE3AFD" w:rsidRDefault="00D04B99" w:rsidP="00266B94">
            <w:pPr>
              <w:rPr>
                <w:szCs w:val="24"/>
              </w:rPr>
            </w:pPr>
            <w:proofErr w:type="gramStart"/>
            <w:r>
              <w:rPr>
                <w:szCs w:val="24"/>
              </w:rPr>
              <w:t>kopp</w:t>
            </w:r>
            <w:r w:rsidRPr="00162100">
              <w:rPr>
                <w:szCs w:val="24"/>
              </w:rPr>
              <w:t>lingspunkten för inkommande vatten.</w:t>
            </w:r>
            <w:proofErr w:type="gramEnd"/>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bl>
    <w:p w:rsidR="0014122B" w:rsidRDefault="0014122B">
      <w:r>
        <w:br w:type="page"/>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D04B99" w:rsidRPr="00CD6ADA" w:rsidTr="00CD6ADA">
        <w:tc>
          <w:tcPr>
            <w:tcW w:w="808" w:type="dxa"/>
          </w:tcPr>
          <w:p w:rsidR="00D04B99" w:rsidRPr="00CD6ADA" w:rsidRDefault="00D04B99" w:rsidP="00266B94">
            <w:r w:rsidRPr="00CD6ADA">
              <w:t>4.8</w:t>
            </w:r>
          </w:p>
        </w:tc>
        <w:tc>
          <w:tcPr>
            <w:tcW w:w="4893" w:type="dxa"/>
          </w:tcPr>
          <w:p w:rsidR="00D04B99" w:rsidRPr="00CD6ADA" w:rsidRDefault="00D04B99" w:rsidP="00266B94">
            <w:r w:rsidRPr="00CD6ADA">
              <w:t xml:space="preserve">Vatten undersöks bakteriologiskt och kemiskt minst en ggr/kvartal. Vid vatten från egen brunn och öppna vattenreservoar är frekvensen i ggr/tio dagar. </w:t>
            </w:r>
          </w:p>
        </w:tc>
        <w:tc>
          <w:tcPr>
            <w:tcW w:w="3246" w:type="dxa"/>
          </w:tcPr>
          <w:p w:rsidR="00D04B99" w:rsidRPr="00BE3AFD" w:rsidRDefault="00D04B99" w:rsidP="00266B94">
            <w:pPr>
              <w:rPr>
                <w:szCs w:val="24"/>
              </w:rPr>
            </w:pPr>
            <w:r>
              <w:rPr>
                <w:szCs w:val="24"/>
              </w:rPr>
              <w:t>Vid kommunalt vatten kan vattenverkets kemiska analyser ersätta egen provtagning. Kopia på analysresultat ska finnas på anläggningen för varje kvartal.</w:t>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CD6ADA" w:rsidTr="00CD6ADA">
        <w:tc>
          <w:tcPr>
            <w:tcW w:w="808" w:type="dxa"/>
          </w:tcPr>
          <w:p w:rsidR="00D04B99" w:rsidRPr="00307B7F" w:rsidRDefault="00D04B99" w:rsidP="00266B94">
            <w:pPr>
              <w:rPr>
                <w:szCs w:val="24"/>
                <w:highlight w:val="yellow"/>
              </w:rPr>
            </w:pPr>
          </w:p>
        </w:tc>
        <w:tc>
          <w:tcPr>
            <w:tcW w:w="4893" w:type="dxa"/>
          </w:tcPr>
          <w:p w:rsidR="00D04B99" w:rsidRPr="00CD6ADA" w:rsidRDefault="00D04B99" w:rsidP="00266B94">
            <w:pPr>
              <w:pStyle w:val="Rubrik2"/>
              <w:rPr>
                <w:lang w:val="en-US"/>
              </w:rPr>
            </w:pPr>
            <w:r w:rsidRPr="00A458C0">
              <w:t xml:space="preserve">5. </w:t>
            </w:r>
            <w:r w:rsidRPr="00117818">
              <w:t>Lighting, ventilation</w:t>
            </w:r>
          </w:p>
        </w:tc>
        <w:tc>
          <w:tcPr>
            <w:tcW w:w="3246" w:type="dxa"/>
          </w:tcPr>
          <w:p w:rsidR="00D04B99" w:rsidRPr="00CD6ADA" w:rsidRDefault="00D04B99" w:rsidP="00266B94">
            <w:pPr>
              <w:rPr>
                <w:szCs w:val="24"/>
                <w:lang w:val="en-US"/>
              </w:rPr>
            </w:pPr>
          </w:p>
        </w:tc>
        <w:tc>
          <w:tcPr>
            <w:tcW w:w="892" w:type="dxa"/>
          </w:tcPr>
          <w:p w:rsidR="00D04B99" w:rsidRPr="00CD6ADA" w:rsidRDefault="00D04B99" w:rsidP="00266B94">
            <w:pPr>
              <w:rPr>
                <w:szCs w:val="24"/>
                <w:highlight w:val="yellow"/>
                <w:lang w:val="en-US"/>
              </w:rPr>
            </w:pPr>
          </w:p>
        </w:tc>
        <w:tc>
          <w:tcPr>
            <w:tcW w:w="892" w:type="dxa"/>
          </w:tcPr>
          <w:p w:rsidR="00D04B99" w:rsidRPr="00CD6ADA" w:rsidRDefault="00D04B99" w:rsidP="00266B94">
            <w:pPr>
              <w:rPr>
                <w:szCs w:val="24"/>
                <w:highlight w:val="yellow"/>
                <w:lang w:val="en-US"/>
              </w:rPr>
            </w:pPr>
          </w:p>
        </w:tc>
        <w:tc>
          <w:tcPr>
            <w:tcW w:w="893" w:type="dxa"/>
          </w:tcPr>
          <w:p w:rsidR="00D04B99" w:rsidRPr="00CD6ADA" w:rsidRDefault="00D04B99" w:rsidP="00266B94">
            <w:pPr>
              <w:rPr>
                <w:szCs w:val="24"/>
                <w:highlight w:val="yellow"/>
                <w:lang w:val="en-US"/>
              </w:rPr>
            </w:pPr>
          </w:p>
        </w:tc>
        <w:tc>
          <w:tcPr>
            <w:tcW w:w="2827" w:type="dxa"/>
          </w:tcPr>
          <w:p w:rsidR="00D04B99" w:rsidRPr="00CD6ADA" w:rsidRDefault="00D04B99" w:rsidP="00266B94">
            <w:pPr>
              <w:rPr>
                <w:szCs w:val="24"/>
                <w:highlight w:val="yellow"/>
                <w:lang w:val="en-US"/>
              </w:rPr>
            </w:pPr>
          </w:p>
        </w:tc>
      </w:tr>
      <w:tr w:rsidR="00D04B99" w:rsidRPr="00CD6ADA" w:rsidTr="00CD6ADA">
        <w:tc>
          <w:tcPr>
            <w:tcW w:w="808" w:type="dxa"/>
          </w:tcPr>
          <w:p w:rsidR="00D04B99" w:rsidRDefault="00D04B99" w:rsidP="00266B94">
            <w:pPr>
              <w:autoSpaceDE w:val="0"/>
              <w:autoSpaceDN w:val="0"/>
              <w:adjustRightInd w:val="0"/>
              <w:rPr>
                <w:szCs w:val="24"/>
              </w:rPr>
            </w:pPr>
            <w:r>
              <w:rPr>
                <w:szCs w:val="24"/>
              </w:rPr>
              <w:t>5.5</w:t>
            </w:r>
          </w:p>
        </w:tc>
        <w:tc>
          <w:tcPr>
            <w:tcW w:w="4893" w:type="dxa"/>
          </w:tcPr>
          <w:p w:rsidR="00D04B99" w:rsidRDefault="00D04B99" w:rsidP="00266B94">
            <w:pPr>
              <w:autoSpaceDE w:val="0"/>
              <w:autoSpaceDN w:val="0"/>
              <w:adjustRightInd w:val="0"/>
              <w:rPr>
                <w:szCs w:val="24"/>
              </w:rPr>
            </w:pPr>
            <w:r w:rsidRPr="009872D1">
              <w:rPr>
                <w:szCs w:val="24"/>
              </w:rPr>
              <w:t xml:space="preserve">Belysning </w:t>
            </w:r>
            <w:r w:rsidR="00972540">
              <w:rPr>
                <w:szCs w:val="24"/>
              </w:rPr>
              <w:t xml:space="preserve">i </w:t>
            </w:r>
            <w:r>
              <w:rPr>
                <w:szCs w:val="24"/>
              </w:rPr>
              <w:t xml:space="preserve">produktions lokaler </w:t>
            </w:r>
            <w:r w:rsidRPr="009872D1">
              <w:rPr>
                <w:szCs w:val="24"/>
              </w:rPr>
              <w:t xml:space="preserve">bör vara minst 325 lux. </w:t>
            </w:r>
          </w:p>
          <w:p w:rsidR="00D04B99" w:rsidRDefault="00D04B99" w:rsidP="00266B94">
            <w:pPr>
              <w:autoSpaceDE w:val="0"/>
              <w:autoSpaceDN w:val="0"/>
              <w:adjustRightInd w:val="0"/>
              <w:rPr>
                <w:szCs w:val="24"/>
              </w:rPr>
            </w:pPr>
            <w:r w:rsidRPr="009872D1">
              <w:rPr>
                <w:szCs w:val="24"/>
              </w:rPr>
              <w:t xml:space="preserve">På </w:t>
            </w:r>
            <w:r>
              <w:rPr>
                <w:szCs w:val="24"/>
              </w:rPr>
              <w:t xml:space="preserve">platsen för besiktning efter slakt och platsen för annan undersökning av </w:t>
            </w:r>
            <w:r w:rsidRPr="009872D1">
              <w:rPr>
                <w:szCs w:val="24"/>
              </w:rPr>
              <w:t>slaktkroppar och kvalitet av råvaror och pro</w:t>
            </w:r>
            <w:r>
              <w:rPr>
                <w:szCs w:val="24"/>
              </w:rPr>
              <w:t>dukter</w:t>
            </w:r>
            <w:r w:rsidRPr="009872D1">
              <w:rPr>
                <w:szCs w:val="24"/>
              </w:rPr>
              <w:t>, skall belysningen inte vara mindre än 540 lux.</w:t>
            </w:r>
          </w:p>
        </w:tc>
        <w:tc>
          <w:tcPr>
            <w:tcW w:w="3246" w:type="dxa"/>
          </w:tcPr>
          <w:p w:rsidR="00D04B99" w:rsidRPr="00CD6ADA"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CD6ADA" w:rsidTr="00CD6ADA">
        <w:tc>
          <w:tcPr>
            <w:tcW w:w="808" w:type="dxa"/>
          </w:tcPr>
          <w:p w:rsidR="00D04B99" w:rsidRDefault="00D04B99" w:rsidP="00266B94">
            <w:pPr>
              <w:autoSpaceDE w:val="0"/>
              <w:autoSpaceDN w:val="0"/>
              <w:adjustRightInd w:val="0"/>
              <w:rPr>
                <w:szCs w:val="24"/>
              </w:rPr>
            </w:pPr>
            <w:r>
              <w:rPr>
                <w:szCs w:val="24"/>
              </w:rPr>
              <w:t>5.7</w:t>
            </w:r>
          </w:p>
        </w:tc>
        <w:tc>
          <w:tcPr>
            <w:tcW w:w="4893" w:type="dxa"/>
          </w:tcPr>
          <w:p w:rsidR="00D04B99" w:rsidRDefault="00D04B99" w:rsidP="00266B94">
            <w:pPr>
              <w:autoSpaceDE w:val="0"/>
              <w:autoSpaceDN w:val="0"/>
              <w:adjustRightInd w:val="0"/>
              <w:rPr>
                <w:szCs w:val="24"/>
              </w:rPr>
            </w:pPr>
            <w:r>
              <w:rPr>
                <w:szCs w:val="24"/>
              </w:rPr>
              <w:t>Vid mekanisk ventilation ska luften till produktionslokaler passera genom ett filter.</w:t>
            </w:r>
          </w:p>
        </w:tc>
        <w:tc>
          <w:tcPr>
            <w:tcW w:w="3246" w:type="dxa"/>
          </w:tcPr>
          <w:p w:rsidR="00D04B99" w:rsidRPr="00CD6ADA"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CD6ADA" w:rsidTr="00CD6ADA">
        <w:tc>
          <w:tcPr>
            <w:tcW w:w="808" w:type="dxa"/>
          </w:tcPr>
          <w:p w:rsidR="00D04B99" w:rsidRDefault="00D04B99" w:rsidP="00266B94">
            <w:pPr>
              <w:autoSpaceDE w:val="0"/>
              <w:autoSpaceDN w:val="0"/>
              <w:adjustRightInd w:val="0"/>
              <w:rPr>
                <w:szCs w:val="24"/>
              </w:rPr>
            </w:pPr>
            <w:r>
              <w:rPr>
                <w:szCs w:val="24"/>
              </w:rPr>
              <w:t>5.13</w:t>
            </w:r>
          </w:p>
        </w:tc>
        <w:tc>
          <w:tcPr>
            <w:tcW w:w="4893" w:type="dxa"/>
          </w:tcPr>
          <w:p w:rsidR="00D04B99" w:rsidRPr="0069382A" w:rsidRDefault="00D04B99" w:rsidP="00266B94">
            <w:pPr>
              <w:autoSpaceDE w:val="0"/>
              <w:autoSpaceDN w:val="0"/>
              <w:adjustRightInd w:val="0"/>
              <w:rPr>
                <w:szCs w:val="24"/>
              </w:rPr>
            </w:pPr>
            <w:r>
              <w:rPr>
                <w:szCs w:val="24"/>
              </w:rPr>
              <w:t>T</w:t>
            </w:r>
            <w:r w:rsidRPr="00A40C9A">
              <w:rPr>
                <w:szCs w:val="24"/>
              </w:rPr>
              <w:t xml:space="preserve">emperatur </w:t>
            </w:r>
            <w:r>
              <w:rPr>
                <w:szCs w:val="24"/>
              </w:rPr>
              <w:t xml:space="preserve">i följande utrymmen överstiger inte </w:t>
            </w:r>
            <w:r w:rsidRPr="00A40C9A">
              <w:rPr>
                <w:szCs w:val="24"/>
              </w:rPr>
              <w:t>12</w:t>
            </w:r>
            <w:r w:rsidRPr="00DE5B0D">
              <w:rPr>
                <w:szCs w:val="24"/>
              </w:rPr>
              <w:t xml:space="preserve"> °</w:t>
            </w:r>
            <w:r>
              <w:rPr>
                <w:szCs w:val="24"/>
              </w:rPr>
              <w:t xml:space="preserve">C; </w:t>
            </w:r>
            <w:r w:rsidRPr="00A40C9A">
              <w:rPr>
                <w:szCs w:val="24"/>
              </w:rPr>
              <w:t xml:space="preserve">styckning/urbening, tillverkning av </w:t>
            </w:r>
            <w:r>
              <w:rPr>
                <w:szCs w:val="24"/>
              </w:rPr>
              <w:t xml:space="preserve">malet kött, </w:t>
            </w:r>
            <w:r w:rsidRPr="00A40C9A">
              <w:rPr>
                <w:szCs w:val="24"/>
              </w:rPr>
              <w:t>köttberedningar</w:t>
            </w:r>
            <w:r>
              <w:rPr>
                <w:szCs w:val="24"/>
              </w:rPr>
              <w:t xml:space="preserve">, maskin urbenat kött, korvsprutning, </w:t>
            </w:r>
            <w:r w:rsidRPr="00D103AC">
              <w:rPr>
                <w:szCs w:val="24"/>
              </w:rPr>
              <w:t>knäckning</w:t>
            </w:r>
            <w:r>
              <w:rPr>
                <w:szCs w:val="24"/>
              </w:rPr>
              <w:t xml:space="preserve"> av ägg och förpackning av melange på burkar och i påsar.</w:t>
            </w:r>
          </w:p>
        </w:tc>
        <w:tc>
          <w:tcPr>
            <w:tcW w:w="3246" w:type="dxa"/>
          </w:tcPr>
          <w:p w:rsidR="00D04B99" w:rsidRPr="00CD6ADA"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B81EF6" w:rsidTr="00CD6ADA">
        <w:tc>
          <w:tcPr>
            <w:tcW w:w="808" w:type="dxa"/>
          </w:tcPr>
          <w:p w:rsidR="00D04B99" w:rsidRPr="00CD6ADA" w:rsidRDefault="00D04B99" w:rsidP="00266B94">
            <w:pPr>
              <w:rPr>
                <w:szCs w:val="24"/>
                <w:highlight w:val="yellow"/>
              </w:rPr>
            </w:pPr>
          </w:p>
        </w:tc>
        <w:tc>
          <w:tcPr>
            <w:tcW w:w="4893" w:type="dxa"/>
          </w:tcPr>
          <w:p w:rsidR="00D04B99" w:rsidRPr="00AC4ED8" w:rsidRDefault="00D04B99" w:rsidP="00266B94">
            <w:pPr>
              <w:pStyle w:val="Rubrik2"/>
              <w:rPr>
                <w:lang w:val="en-US"/>
              </w:rPr>
            </w:pPr>
            <w:r>
              <w:rPr>
                <w:lang w:val="en-US"/>
              </w:rPr>
              <w:t xml:space="preserve">6. </w:t>
            </w:r>
            <w:r w:rsidRPr="00285673">
              <w:rPr>
                <w:lang w:val="en-US"/>
              </w:rPr>
              <w:t>Technological equipment, inventory, packaging, transportatio</w:t>
            </w:r>
            <w:r w:rsidRPr="00746594">
              <w:rPr>
                <w:lang w:val="en-US"/>
              </w:rPr>
              <w:t xml:space="preserve">n </w:t>
            </w:r>
          </w:p>
        </w:tc>
        <w:tc>
          <w:tcPr>
            <w:tcW w:w="3246" w:type="dxa"/>
          </w:tcPr>
          <w:p w:rsidR="00D04B99" w:rsidRPr="00CD6ADA" w:rsidRDefault="00D04B99" w:rsidP="00266B94">
            <w:pPr>
              <w:rPr>
                <w:szCs w:val="24"/>
                <w:lang w:val="en-US"/>
              </w:rPr>
            </w:pPr>
          </w:p>
        </w:tc>
        <w:tc>
          <w:tcPr>
            <w:tcW w:w="892" w:type="dxa"/>
          </w:tcPr>
          <w:p w:rsidR="00D04B99" w:rsidRPr="00CD6ADA" w:rsidRDefault="00D04B99" w:rsidP="00266B94">
            <w:pPr>
              <w:rPr>
                <w:szCs w:val="24"/>
                <w:highlight w:val="yellow"/>
                <w:lang w:val="en-US"/>
              </w:rPr>
            </w:pPr>
          </w:p>
        </w:tc>
        <w:tc>
          <w:tcPr>
            <w:tcW w:w="892" w:type="dxa"/>
          </w:tcPr>
          <w:p w:rsidR="00D04B99" w:rsidRPr="00CD6ADA" w:rsidRDefault="00D04B99" w:rsidP="00266B94">
            <w:pPr>
              <w:rPr>
                <w:szCs w:val="24"/>
                <w:highlight w:val="yellow"/>
                <w:lang w:val="en-US"/>
              </w:rPr>
            </w:pPr>
          </w:p>
        </w:tc>
        <w:tc>
          <w:tcPr>
            <w:tcW w:w="893" w:type="dxa"/>
          </w:tcPr>
          <w:p w:rsidR="00D04B99" w:rsidRPr="00CD6ADA" w:rsidRDefault="00D04B99" w:rsidP="00266B94">
            <w:pPr>
              <w:rPr>
                <w:szCs w:val="24"/>
                <w:highlight w:val="yellow"/>
                <w:lang w:val="en-US"/>
              </w:rPr>
            </w:pPr>
          </w:p>
        </w:tc>
        <w:tc>
          <w:tcPr>
            <w:tcW w:w="2827" w:type="dxa"/>
          </w:tcPr>
          <w:p w:rsidR="00D04B99" w:rsidRPr="00CD6ADA" w:rsidRDefault="00D04B99" w:rsidP="00266B94">
            <w:pPr>
              <w:rPr>
                <w:szCs w:val="24"/>
                <w:highlight w:val="yellow"/>
                <w:lang w:val="en-US"/>
              </w:rPr>
            </w:pPr>
          </w:p>
        </w:tc>
      </w:tr>
      <w:tr w:rsidR="00D04B99" w:rsidRPr="00CD6ADA" w:rsidTr="00CD6ADA">
        <w:tc>
          <w:tcPr>
            <w:tcW w:w="808" w:type="dxa"/>
          </w:tcPr>
          <w:p w:rsidR="00D04B99" w:rsidRPr="00CD6ADA" w:rsidRDefault="00D04B99" w:rsidP="00266B94">
            <w:pPr>
              <w:rPr>
                <w:szCs w:val="24"/>
                <w:highlight w:val="yellow"/>
                <w:lang w:val="en-US"/>
              </w:rPr>
            </w:pPr>
          </w:p>
        </w:tc>
        <w:tc>
          <w:tcPr>
            <w:tcW w:w="4893" w:type="dxa"/>
          </w:tcPr>
          <w:p w:rsidR="00D04B99" w:rsidRPr="00746594" w:rsidRDefault="00D04B99" w:rsidP="00266B94">
            <w:pPr>
              <w:pStyle w:val="Rubrik2"/>
              <w:rPr>
                <w:lang w:val="en-US"/>
              </w:rPr>
            </w:pPr>
            <w:r>
              <w:rPr>
                <w:lang w:val="en-US"/>
              </w:rPr>
              <w:t xml:space="preserve">7. </w:t>
            </w:r>
            <w:r w:rsidRPr="00E168C2">
              <w:rPr>
                <w:lang w:val="en-US"/>
              </w:rPr>
              <w:t>Technological processes</w:t>
            </w:r>
          </w:p>
        </w:tc>
        <w:tc>
          <w:tcPr>
            <w:tcW w:w="3246" w:type="dxa"/>
          </w:tcPr>
          <w:p w:rsidR="00D04B99" w:rsidRPr="00CD6ADA" w:rsidRDefault="00D04B99" w:rsidP="00266B94">
            <w:pPr>
              <w:rPr>
                <w:szCs w:val="24"/>
                <w:lang w:val="en-US"/>
              </w:rPr>
            </w:pPr>
          </w:p>
        </w:tc>
        <w:tc>
          <w:tcPr>
            <w:tcW w:w="892" w:type="dxa"/>
          </w:tcPr>
          <w:p w:rsidR="00D04B99" w:rsidRPr="00CD6ADA" w:rsidRDefault="00D04B99" w:rsidP="00266B94">
            <w:pPr>
              <w:rPr>
                <w:szCs w:val="24"/>
                <w:highlight w:val="yellow"/>
                <w:lang w:val="en-US"/>
              </w:rPr>
            </w:pPr>
          </w:p>
        </w:tc>
        <w:tc>
          <w:tcPr>
            <w:tcW w:w="892" w:type="dxa"/>
          </w:tcPr>
          <w:p w:rsidR="00D04B99" w:rsidRPr="00CD6ADA" w:rsidRDefault="00D04B99" w:rsidP="00266B94">
            <w:pPr>
              <w:rPr>
                <w:szCs w:val="24"/>
                <w:highlight w:val="yellow"/>
                <w:lang w:val="en-US"/>
              </w:rPr>
            </w:pPr>
          </w:p>
        </w:tc>
        <w:tc>
          <w:tcPr>
            <w:tcW w:w="893" w:type="dxa"/>
          </w:tcPr>
          <w:p w:rsidR="00D04B99" w:rsidRPr="00CD6ADA" w:rsidRDefault="00D04B99" w:rsidP="00266B94">
            <w:pPr>
              <w:rPr>
                <w:szCs w:val="24"/>
                <w:highlight w:val="yellow"/>
                <w:lang w:val="en-US"/>
              </w:rPr>
            </w:pPr>
          </w:p>
        </w:tc>
        <w:tc>
          <w:tcPr>
            <w:tcW w:w="2827" w:type="dxa"/>
          </w:tcPr>
          <w:p w:rsidR="00D04B99" w:rsidRPr="00CD6ADA" w:rsidRDefault="00D04B99" w:rsidP="00266B94">
            <w:pPr>
              <w:rPr>
                <w:szCs w:val="24"/>
                <w:highlight w:val="yellow"/>
                <w:lang w:val="en-US"/>
              </w:rPr>
            </w:pPr>
          </w:p>
        </w:tc>
      </w:tr>
    </w:tbl>
    <w:p w:rsidR="0014122B" w:rsidRDefault="0014122B">
      <w:r>
        <w:br w:type="page"/>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D04B99" w:rsidRPr="00CD6ADA" w:rsidTr="00CD6ADA">
        <w:tc>
          <w:tcPr>
            <w:tcW w:w="808" w:type="dxa"/>
          </w:tcPr>
          <w:p w:rsidR="00D04B99" w:rsidRPr="00CD6ADA" w:rsidRDefault="00D04B99" w:rsidP="00266B94">
            <w:pPr>
              <w:rPr>
                <w:szCs w:val="24"/>
                <w:highlight w:val="yellow"/>
                <w:lang w:val="en-US"/>
              </w:rPr>
            </w:pPr>
          </w:p>
        </w:tc>
        <w:tc>
          <w:tcPr>
            <w:tcW w:w="4893" w:type="dxa"/>
          </w:tcPr>
          <w:p w:rsidR="00D04B99" w:rsidRPr="00E168C2" w:rsidRDefault="00D04B99" w:rsidP="00266B94">
            <w:pPr>
              <w:pStyle w:val="Rubrik2"/>
              <w:rPr>
                <w:lang w:val="en-US"/>
              </w:rPr>
            </w:pPr>
            <w:r>
              <w:rPr>
                <w:lang w:val="en-US"/>
              </w:rPr>
              <w:t xml:space="preserve">8. </w:t>
            </w:r>
            <w:r w:rsidRPr="00117818">
              <w:rPr>
                <w:lang w:val="en-US"/>
              </w:rPr>
              <w:t xml:space="preserve">Poultry processing plant </w:t>
            </w:r>
          </w:p>
        </w:tc>
        <w:tc>
          <w:tcPr>
            <w:tcW w:w="3246" w:type="dxa"/>
          </w:tcPr>
          <w:p w:rsidR="00D04B99" w:rsidRPr="00CD6ADA" w:rsidRDefault="00D04B99" w:rsidP="00266B94">
            <w:pPr>
              <w:rPr>
                <w:szCs w:val="24"/>
                <w:lang w:val="en-US"/>
              </w:rPr>
            </w:pPr>
          </w:p>
        </w:tc>
        <w:tc>
          <w:tcPr>
            <w:tcW w:w="892" w:type="dxa"/>
          </w:tcPr>
          <w:p w:rsidR="00D04B99" w:rsidRPr="00CD6ADA" w:rsidRDefault="00D04B99" w:rsidP="00266B94">
            <w:pPr>
              <w:rPr>
                <w:szCs w:val="24"/>
                <w:highlight w:val="yellow"/>
                <w:lang w:val="en-US"/>
              </w:rPr>
            </w:pPr>
          </w:p>
        </w:tc>
        <w:tc>
          <w:tcPr>
            <w:tcW w:w="892" w:type="dxa"/>
          </w:tcPr>
          <w:p w:rsidR="00D04B99" w:rsidRPr="00CD6ADA" w:rsidRDefault="00D04B99" w:rsidP="00266B94">
            <w:pPr>
              <w:rPr>
                <w:szCs w:val="24"/>
                <w:highlight w:val="yellow"/>
                <w:lang w:val="en-US"/>
              </w:rPr>
            </w:pPr>
          </w:p>
        </w:tc>
        <w:tc>
          <w:tcPr>
            <w:tcW w:w="893" w:type="dxa"/>
          </w:tcPr>
          <w:p w:rsidR="00D04B99" w:rsidRPr="00CD6ADA" w:rsidRDefault="00D04B99" w:rsidP="00266B94">
            <w:pPr>
              <w:rPr>
                <w:szCs w:val="24"/>
                <w:highlight w:val="yellow"/>
                <w:lang w:val="en-US"/>
              </w:rPr>
            </w:pPr>
          </w:p>
        </w:tc>
        <w:tc>
          <w:tcPr>
            <w:tcW w:w="2827" w:type="dxa"/>
          </w:tcPr>
          <w:p w:rsidR="00D04B99" w:rsidRPr="00CD6ADA" w:rsidRDefault="00D04B99" w:rsidP="00266B94">
            <w:pPr>
              <w:rPr>
                <w:szCs w:val="24"/>
                <w:highlight w:val="yellow"/>
                <w:lang w:val="en-US"/>
              </w:rPr>
            </w:pPr>
          </w:p>
        </w:tc>
      </w:tr>
      <w:tr w:rsidR="00D04B99" w:rsidRPr="00CD6ADA" w:rsidTr="00CD6ADA">
        <w:tc>
          <w:tcPr>
            <w:tcW w:w="808" w:type="dxa"/>
          </w:tcPr>
          <w:p w:rsidR="00D04B99" w:rsidRPr="00CD6ADA" w:rsidRDefault="00D04B99" w:rsidP="00266B94">
            <w:pPr>
              <w:rPr>
                <w:szCs w:val="24"/>
                <w:highlight w:val="yellow"/>
                <w:lang w:val="en-US"/>
              </w:rPr>
            </w:pPr>
          </w:p>
        </w:tc>
        <w:tc>
          <w:tcPr>
            <w:tcW w:w="4893" w:type="dxa"/>
          </w:tcPr>
          <w:p w:rsidR="00D04B99" w:rsidRPr="00CD6ADA" w:rsidRDefault="00D04B99" w:rsidP="00266B94">
            <w:pPr>
              <w:pStyle w:val="Rubrik3"/>
              <w:rPr>
                <w:lang w:val="en-US"/>
              </w:rPr>
            </w:pPr>
            <w:r w:rsidRPr="0027081C">
              <w:rPr>
                <w:lang w:val="en-US"/>
              </w:rPr>
              <w:t>8.1</w:t>
            </w:r>
            <w:r>
              <w:t xml:space="preserve"> </w:t>
            </w:r>
            <w:r w:rsidRPr="00F901B4">
              <w:rPr>
                <w:lang w:val="en-US"/>
              </w:rPr>
              <w:t>Shop for processing poultry</w:t>
            </w:r>
          </w:p>
        </w:tc>
        <w:tc>
          <w:tcPr>
            <w:tcW w:w="3246" w:type="dxa"/>
          </w:tcPr>
          <w:p w:rsidR="00D04B99" w:rsidRPr="00CD6ADA" w:rsidRDefault="00D04B99" w:rsidP="00266B94">
            <w:pPr>
              <w:rPr>
                <w:szCs w:val="24"/>
                <w:lang w:val="en-US"/>
              </w:rPr>
            </w:pPr>
          </w:p>
        </w:tc>
        <w:tc>
          <w:tcPr>
            <w:tcW w:w="892" w:type="dxa"/>
          </w:tcPr>
          <w:p w:rsidR="00D04B99" w:rsidRPr="00CD6ADA" w:rsidRDefault="00D04B99" w:rsidP="00266B94">
            <w:pPr>
              <w:rPr>
                <w:szCs w:val="24"/>
                <w:highlight w:val="yellow"/>
                <w:lang w:val="en-US"/>
              </w:rPr>
            </w:pPr>
          </w:p>
        </w:tc>
        <w:tc>
          <w:tcPr>
            <w:tcW w:w="892" w:type="dxa"/>
          </w:tcPr>
          <w:p w:rsidR="00D04B99" w:rsidRPr="00CD6ADA" w:rsidRDefault="00D04B99" w:rsidP="00266B94">
            <w:pPr>
              <w:rPr>
                <w:szCs w:val="24"/>
                <w:highlight w:val="yellow"/>
                <w:lang w:val="en-US"/>
              </w:rPr>
            </w:pPr>
          </w:p>
        </w:tc>
        <w:tc>
          <w:tcPr>
            <w:tcW w:w="893" w:type="dxa"/>
          </w:tcPr>
          <w:p w:rsidR="00D04B99" w:rsidRPr="00CD6ADA" w:rsidRDefault="00D04B99" w:rsidP="00266B94">
            <w:pPr>
              <w:rPr>
                <w:szCs w:val="24"/>
                <w:highlight w:val="yellow"/>
                <w:lang w:val="en-US"/>
              </w:rPr>
            </w:pPr>
          </w:p>
        </w:tc>
        <w:tc>
          <w:tcPr>
            <w:tcW w:w="2827" w:type="dxa"/>
          </w:tcPr>
          <w:p w:rsidR="00D04B99" w:rsidRPr="00CD6ADA" w:rsidRDefault="00D04B99" w:rsidP="00266B94">
            <w:pPr>
              <w:rPr>
                <w:szCs w:val="24"/>
                <w:highlight w:val="yellow"/>
                <w:lang w:val="en-US"/>
              </w:rPr>
            </w:pPr>
          </w:p>
        </w:tc>
      </w:tr>
      <w:tr w:rsidR="00D04B99" w:rsidRPr="00CD6ADA" w:rsidTr="00CD6ADA">
        <w:tc>
          <w:tcPr>
            <w:tcW w:w="808" w:type="dxa"/>
          </w:tcPr>
          <w:p w:rsidR="00D04B99" w:rsidRDefault="00D04B99" w:rsidP="00266B94">
            <w:pPr>
              <w:autoSpaceDE w:val="0"/>
              <w:autoSpaceDN w:val="0"/>
              <w:adjustRightInd w:val="0"/>
              <w:rPr>
                <w:szCs w:val="24"/>
              </w:rPr>
            </w:pPr>
            <w:r>
              <w:rPr>
                <w:szCs w:val="24"/>
              </w:rPr>
              <w:t>8.1.9</w:t>
            </w:r>
          </w:p>
        </w:tc>
        <w:tc>
          <w:tcPr>
            <w:tcW w:w="4893" w:type="dxa"/>
          </w:tcPr>
          <w:p w:rsidR="00D04B99" w:rsidRPr="00227768" w:rsidRDefault="00D04B99" w:rsidP="00266B94">
            <w:pPr>
              <w:autoSpaceDE w:val="0"/>
              <w:autoSpaceDN w:val="0"/>
              <w:adjustRightInd w:val="0"/>
              <w:rPr>
                <w:szCs w:val="24"/>
              </w:rPr>
            </w:pPr>
            <w:r>
              <w:rPr>
                <w:szCs w:val="24"/>
              </w:rPr>
              <w:t xml:space="preserve">Djur som kommit till slakteri får inte lämnas tillbaka till gården. </w:t>
            </w:r>
          </w:p>
        </w:tc>
        <w:tc>
          <w:tcPr>
            <w:tcW w:w="3246" w:type="dxa"/>
          </w:tcPr>
          <w:p w:rsidR="00D04B99" w:rsidRPr="00CD6ADA"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CD6ADA" w:rsidTr="00CD6ADA">
        <w:tc>
          <w:tcPr>
            <w:tcW w:w="808" w:type="dxa"/>
          </w:tcPr>
          <w:p w:rsidR="00D04B99" w:rsidRDefault="00D04B99" w:rsidP="00266B94">
            <w:pPr>
              <w:autoSpaceDE w:val="0"/>
              <w:autoSpaceDN w:val="0"/>
              <w:adjustRightInd w:val="0"/>
              <w:rPr>
                <w:szCs w:val="24"/>
              </w:rPr>
            </w:pPr>
            <w:r>
              <w:rPr>
                <w:szCs w:val="24"/>
              </w:rPr>
              <w:t>8.1.</w:t>
            </w:r>
          </w:p>
          <w:p w:rsidR="00D04B99" w:rsidRDefault="00D04B99" w:rsidP="00266B94">
            <w:pPr>
              <w:autoSpaceDE w:val="0"/>
              <w:autoSpaceDN w:val="0"/>
              <w:adjustRightInd w:val="0"/>
              <w:rPr>
                <w:szCs w:val="24"/>
              </w:rPr>
            </w:pPr>
            <w:r>
              <w:rPr>
                <w:szCs w:val="24"/>
              </w:rPr>
              <w:t>10</w:t>
            </w:r>
          </w:p>
        </w:tc>
        <w:tc>
          <w:tcPr>
            <w:tcW w:w="4893" w:type="dxa"/>
          </w:tcPr>
          <w:p w:rsidR="00D04B99" w:rsidRPr="00B3580A" w:rsidRDefault="00D04B99" w:rsidP="00266B94">
            <w:pPr>
              <w:autoSpaceDE w:val="0"/>
              <w:autoSpaceDN w:val="0"/>
              <w:adjustRightInd w:val="0"/>
              <w:rPr>
                <w:szCs w:val="24"/>
              </w:rPr>
            </w:pPr>
            <w:r w:rsidRPr="00B3580A">
              <w:rPr>
                <w:szCs w:val="24"/>
              </w:rPr>
              <w:t>Djur som dött under transport</w:t>
            </w:r>
            <w:r>
              <w:rPr>
                <w:szCs w:val="24"/>
              </w:rPr>
              <w:t xml:space="preserve"> till slakteri </w:t>
            </w:r>
            <w:r w:rsidRPr="00B3580A">
              <w:rPr>
                <w:szCs w:val="24"/>
              </w:rPr>
              <w:t>obduceras för att fast</w:t>
            </w:r>
            <w:r>
              <w:rPr>
                <w:szCs w:val="24"/>
              </w:rPr>
              <w:t>st</w:t>
            </w:r>
            <w:r w:rsidRPr="00B3580A">
              <w:rPr>
                <w:szCs w:val="24"/>
              </w:rPr>
              <w:t xml:space="preserve">älla orsaken. Vid behov </w:t>
            </w:r>
            <w:r>
              <w:rPr>
                <w:szCs w:val="24"/>
              </w:rPr>
              <w:t>även la</w:t>
            </w:r>
            <w:r w:rsidRPr="00B3580A">
              <w:rPr>
                <w:szCs w:val="24"/>
              </w:rPr>
              <w:t>bb-utreds dödsorsaken. Anläggning</w:t>
            </w:r>
            <w:r>
              <w:rPr>
                <w:szCs w:val="24"/>
              </w:rPr>
              <w:t>en</w:t>
            </w:r>
            <w:r w:rsidRPr="00B3580A">
              <w:rPr>
                <w:szCs w:val="24"/>
              </w:rPr>
              <w:t>s veterinär för journal över antal döda djur och dödsorsaken.</w:t>
            </w:r>
            <w:r w:rsidRPr="00B3580A">
              <w:rPr>
                <w:rStyle w:val="hps"/>
                <w:rFonts w:ascii="Arial" w:hAnsi="Arial" w:cs="Arial"/>
                <w:color w:val="333333"/>
              </w:rPr>
              <w:t xml:space="preserve"> </w:t>
            </w:r>
          </w:p>
        </w:tc>
        <w:tc>
          <w:tcPr>
            <w:tcW w:w="3246" w:type="dxa"/>
          </w:tcPr>
          <w:p w:rsidR="00D04B99" w:rsidRPr="00CD6ADA"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B81EF6" w:rsidTr="00CD6ADA">
        <w:tc>
          <w:tcPr>
            <w:tcW w:w="808" w:type="dxa"/>
          </w:tcPr>
          <w:p w:rsidR="00D04B99" w:rsidRPr="00CD6ADA" w:rsidRDefault="00D04B99" w:rsidP="00266B94">
            <w:pPr>
              <w:rPr>
                <w:szCs w:val="24"/>
                <w:highlight w:val="yellow"/>
              </w:rPr>
            </w:pPr>
          </w:p>
        </w:tc>
        <w:tc>
          <w:tcPr>
            <w:tcW w:w="4893" w:type="dxa"/>
          </w:tcPr>
          <w:p w:rsidR="00D04B99" w:rsidRDefault="00D04B99" w:rsidP="00266B94">
            <w:pPr>
              <w:pStyle w:val="Rubrik3"/>
              <w:rPr>
                <w:lang w:val="en-US"/>
              </w:rPr>
            </w:pPr>
            <w:r w:rsidRPr="00316E47">
              <w:rPr>
                <w:lang w:val="en-US"/>
              </w:rPr>
              <w:t>8.2</w:t>
            </w:r>
            <w:r>
              <w:rPr>
                <w:lang w:val="en-US"/>
              </w:rPr>
              <w:t xml:space="preserve"> </w:t>
            </w:r>
            <w:r w:rsidRPr="00316E47">
              <w:rPr>
                <w:lang w:val="en-US"/>
              </w:rPr>
              <w:t>Department for primary processing of raw feather</w:t>
            </w:r>
          </w:p>
          <w:p w:rsidR="00D04B99" w:rsidRPr="00FC1496" w:rsidRDefault="00D04B99" w:rsidP="00266B94">
            <w:pPr>
              <w:ind w:left="840"/>
              <w:rPr>
                <w:lang w:val="en-US"/>
              </w:rPr>
            </w:pPr>
          </w:p>
        </w:tc>
        <w:tc>
          <w:tcPr>
            <w:tcW w:w="3246" w:type="dxa"/>
          </w:tcPr>
          <w:p w:rsidR="00D04B99" w:rsidRPr="00CD6ADA" w:rsidRDefault="00D04B99" w:rsidP="00266B94">
            <w:pPr>
              <w:rPr>
                <w:szCs w:val="24"/>
                <w:lang w:val="en-US"/>
              </w:rPr>
            </w:pPr>
          </w:p>
        </w:tc>
        <w:tc>
          <w:tcPr>
            <w:tcW w:w="892" w:type="dxa"/>
          </w:tcPr>
          <w:p w:rsidR="00D04B99" w:rsidRPr="00CD6ADA" w:rsidRDefault="00D04B99" w:rsidP="00266B94">
            <w:pPr>
              <w:rPr>
                <w:szCs w:val="24"/>
                <w:highlight w:val="yellow"/>
                <w:lang w:val="en-US"/>
              </w:rPr>
            </w:pPr>
          </w:p>
        </w:tc>
        <w:tc>
          <w:tcPr>
            <w:tcW w:w="892" w:type="dxa"/>
          </w:tcPr>
          <w:p w:rsidR="00D04B99" w:rsidRPr="00CD6ADA" w:rsidRDefault="00D04B99" w:rsidP="00266B94">
            <w:pPr>
              <w:rPr>
                <w:szCs w:val="24"/>
                <w:highlight w:val="yellow"/>
                <w:lang w:val="en-US"/>
              </w:rPr>
            </w:pPr>
          </w:p>
        </w:tc>
        <w:tc>
          <w:tcPr>
            <w:tcW w:w="893" w:type="dxa"/>
          </w:tcPr>
          <w:p w:rsidR="00D04B99" w:rsidRPr="00CD6ADA" w:rsidRDefault="00D04B99" w:rsidP="00266B94">
            <w:pPr>
              <w:rPr>
                <w:szCs w:val="24"/>
                <w:highlight w:val="yellow"/>
                <w:lang w:val="en-US"/>
              </w:rPr>
            </w:pPr>
          </w:p>
        </w:tc>
        <w:tc>
          <w:tcPr>
            <w:tcW w:w="2827" w:type="dxa"/>
          </w:tcPr>
          <w:p w:rsidR="00D04B99" w:rsidRPr="00CD6ADA" w:rsidRDefault="00D04B99" w:rsidP="00266B94">
            <w:pPr>
              <w:rPr>
                <w:szCs w:val="24"/>
                <w:highlight w:val="yellow"/>
                <w:lang w:val="en-US"/>
              </w:rPr>
            </w:pPr>
          </w:p>
        </w:tc>
      </w:tr>
      <w:tr w:rsidR="00D04B99" w:rsidRPr="00B81EF6" w:rsidTr="00CD6ADA">
        <w:tc>
          <w:tcPr>
            <w:tcW w:w="808" w:type="dxa"/>
          </w:tcPr>
          <w:p w:rsidR="00D04B99" w:rsidRPr="00CD6ADA" w:rsidRDefault="00D04B99" w:rsidP="00266B94">
            <w:pPr>
              <w:rPr>
                <w:szCs w:val="24"/>
                <w:highlight w:val="yellow"/>
                <w:lang w:val="en-US"/>
              </w:rPr>
            </w:pPr>
          </w:p>
        </w:tc>
        <w:tc>
          <w:tcPr>
            <w:tcW w:w="4893" w:type="dxa"/>
          </w:tcPr>
          <w:p w:rsidR="00D04B99" w:rsidRPr="00307B7F" w:rsidRDefault="00D04B99" w:rsidP="00266B94">
            <w:pPr>
              <w:pStyle w:val="Rubrik2"/>
              <w:rPr>
                <w:lang w:val="en-US"/>
              </w:rPr>
            </w:pPr>
            <w:r w:rsidRPr="00307B7F">
              <w:rPr>
                <w:lang w:val="en-US"/>
              </w:rPr>
              <w:t>9. Shop for the production of frozen and dried egg products</w:t>
            </w:r>
          </w:p>
          <w:p w:rsidR="00D04B99" w:rsidRPr="00FC1496" w:rsidRDefault="00D04B99" w:rsidP="00266B94">
            <w:pPr>
              <w:rPr>
                <w:lang w:val="en-US"/>
              </w:rPr>
            </w:pPr>
          </w:p>
        </w:tc>
        <w:tc>
          <w:tcPr>
            <w:tcW w:w="3246" w:type="dxa"/>
          </w:tcPr>
          <w:p w:rsidR="00D04B99" w:rsidRPr="00CD6ADA" w:rsidRDefault="00D04B99" w:rsidP="00266B94">
            <w:pPr>
              <w:rPr>
                <w:szCs w:val="24"/>
                <w:lang w:val="en-US"/>
              </w:rPr>
            </w:pPr>
          </w:p>
        </w:tc>
        <w:tc>
          <w:tcPr>
            <w:tcW w:w="892" w:type="dxa"/>
          </w:tcPr>
          <w:p w:rsidR="00D04B99" w:rsidRPr="00CD6ADA" w:rsidRDefault="00D04B99" w:rsidP="00266B94">
            <w:pPr>
              <w:rPr>
                <w:szCs w:val="24"/>
                <w:highlight w:val="yellow"/>
                <w:lang w:val="en-US"/>
              </w:rPr>
            </w:pPr>
          </w:p>
        </w:tc>
        <w:tc>
          <w:tcPr>
            <w:tcW w:w="892" w:type="dxa"/>
          </w:tcPr>
          <w:p w:rsidR="00D04B99" w:rsidRPr="00CD6ADA" w:rsidRDefault="00D04B99" w:rsidP="00266B94">
            <w:pPr>
              <w:rPr>
                <w:szCs w:val="24"/>
                <w:highlight w:val="yellow"/>
                <w:lang w:val="en-US"/>
              </w:rPr>
            </w:pPr>
          </w:p>
        </w:tc>
        <w:tc>
          <w:tcPr>
            <w:tcW w:w="893" w:type="dxa"/>
          </w:tcPr>
          <w:p w:rsidR="00D04B99" w:rsidRPr="00CD6ADA" w:rsidRDefault="00D04B99" w:rsidP="00266B94">
            <w:pPr>
              <w:rPr>
                <w:szCs w:val="24"/>
                <w:highlight w:val="yellow"/>
                <w:lang w:val="en-US"/>
              </w:rPr>
            </w:pPr>
          </w:p>
        </w:tc>
        <w:tc>
          <w:tcPr>
            <w:tcW w:w="2827" w:type="dxa"/>
          </w:tcPr>
          <w:p w:rsidR="00D04B99" w:rsidRPr="00CD6ADA" w:rsidRDefault="00D04B99" w:rsidP="00266B94">
            <w:pPr>
              <w:rPr>
                <w:szCs w:val="24"/>
                <w:highlight w:val="yellow"/>
                <w:lang w:val="en-US"/>
              </w:rPr>
            </w:pPr>
          </w:p>
        </w:tc>
      </w:tr>
      <w:tr w:rsidR="00D04B99" w:rsidRPr="00CD6ADA" w:rsidTr="00CD6ADA">
        <w:tc>
          <w:tcPr>
            <w:tcW w:w="808" w:type="dxa"/>
          </w:tcPr>
          <w:p w:rsidR="00D04B99" w:rsidRDefault="00D04B99" w:rsidP="00266B94">
            <w:pPr>
              <w:autoSpaceDE w:val="0"/>
              <w:autoSpaceDN w:val="0"/>
              <w:adjustRightInd w:val="0"/>
              <w:rPr>
                <w:szCs w:val="24"/>
              </w:rPr>
            </w:pPr>
            <w:r>
              <w:rPr>
                <w:szCs w:val="24"/>
              </w:rPr>
              <w:t>9.52</w:t>
            </w:r>
          </w:p>
        </w:tc>
        <w:tc>
          <w:tcPr>
            <w:tcW w:w="4893" w:type="dxa"/>
          </w:tcPr>
          <w:p w:rsidR="00D04B99" w:rsidRPr="00227768" w:rsidRDefault="00D04B99" w:rsidP="00266B94">
            <w:pPr>
              <w:autoSpaceDE w:val="0"/>
              <w:autoSpaceDN w:val="0"/>
              <w:adjustRightInd w:val="0"/>
              <w:rPr>
                <w:szCs w:val="24"/>
              </w:rPr>
            </w:pPr>
            <w:r>
              <w:rPr>
                <w:szCs w:val="24"/>
              </w:rPr>
              <w:t>Varje parti med äggprodukter undersöks bakteriologiskt.</w:t>
            </w:r>
          </w:p>
        </w:tc>
        <w:tc>
          <w:tcPr>
            <w:tcW w:w="3246" w:type="dxa"/>
          </w:tcPr>
          <w:p w:rsidR="00D04B99" w:rsidRPr="00CD6ADA"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B81EF6" w:rsidTr="00CD6ADA">
        <w:tc>
          <w:tcPr>
            <w:tcW w:w="808" w:type="dxa"/>
          </w:tcPr>
          <w:p w:rsidR="00D04B99" w:rsidRPr="00CD6ADA" w:rsidRDefault="00D04B99" w:rsidP="00266B94">
            <w:pPr>
              <w:rPr>
                <w:szCs w:val="24"/>
                <w:highlight w:val="yellow"/>
              </w:rPr>
            </w:pPr>
          </w:p>
        </w:tc>
        <w:tc>
          <w:tcPr>
            <w:tcW w:w="4893" w:type="dxa"/>
          </w:tcPr>
          <w:p w:rsidR="00D04B99" w:rsidRPr="00CD6ADA" w:rsidRDefault="00D04B99" w:rsidP="00266B94">
            <w:pPr>
              <w:pStyle w:val="Rubrik2"/>
              <w:rPr>
                <w:lang w:val="en-US"/>
              </w:rPr>
            </w:pPr>
            <w:r w:rsidRPr="00E95FB5">
              <w:rPr>
                <w:lang w:val="en-US"/>
              </w:rPr>
              <w:t>10. Sanitary processing (cleaning, disinfection, microbiological control) of facilities and production equipment of the poultry processing enterprises</w:t>
            </w:r>
          </w:p>
        </w:tc>
        <w:tc>
          <w:tcPr>
            <w:tcW w:w="3246" w:type="dxa"/>
          </w:tcPr>
          <w:p w:rsidR="00D04B99" w:rsidRPr="00CD6ADA" w:rsidRDefault="00D04B99" w:rsidP="00266B94">
            <w:pPr>
              <w:rPr>
                <w:szCs w:val="24"/>
                <w:lang w:val="en-US"/>
              </w:rPr>
            </w:pPr>
          </w:p>
        </w:tc>
        <w:tc>
          <w:tcPr>
            <w:tcW w:w="892" w:type="dxa"/>
          </w:tcPr>
          <w:p w:rsidR="00D04B99" w:rsidRPr="00CD6ADA" w:rsidRDefault="00D04B99" w:rsidP="00266B94">
            <w:pPr>
              <w:rPr>
                <w:szCs w:val="24"/>
                <w:highlight w:val="yellow"/>
                <w:lang w:val="en-US"/>
              </w:rPr>
            </w:pPr>
          </w:p>
        </w:tc>
        <w:tc>
          <w:tcPr>
            <w:tcW w:w="892" w:type="dxa"/>
          </w:tcPr>
          <w:p w:rsidR="00D04B99" w:rsidRPr="00CD6ADA" w:rsidRDefault="00D04B99" w:rsidP="00266B94">
            <w:pPr>
              <w:rPr>
                <w:szCs w:val="24"/>
                <w:highlight w:val="yellow"/>
                <w:lang w:val="en-US"/>
              </w:rPr>
            </w:pPr>
          </w:p>
        </w:tc>
        <w:tc>
          <w:tcPr>
            <w:tcW w:w="893" w:type="dxa"/>
          </w:tcPr>
          <w:p w:rsidR="00D04B99" w:rsidRPr="00CD6ADA" w:rsidRDefault="00D04B99" w:rsidP="00266B94">
            <w:pPr>
              <w:rPr>
                <w:szCs w:val="24"/>
                <w:highlight w:val="yellow"/>
                <w:lang w:val="en-US"/>
              </w:rPr>
            </w:pPr>
          </w:p>
        </w:tc>
        <w:tc>
          <w:tcPr>
            <w:tcW w:w="2827" w:type="dxa"/>
          </w:tcPr>
          <w:p w:rsidR="00D04B99" w:rsidRPr="00CD6ADA" w:rsidRDefault="00D04B99" w:rsidP="00266B94">
            <w:pPr>
              <w:rPr>
                <w:szCs w:val="24"/>
                <w:highlight w:val="yellow"/>
                <w:lang w:val="en-US"/>
              </w:rPr>
            </w:pPr>
          </w:p>
        </w:tc>
      </w:tr>
      <w:tr w:rsidR="00D04B99" w:rsidRPr="00CD6ADA" w:rsidTr="00CD6ADA">
        <w:tc>
          <w:tcPr>
            <w:tcW w:w="808" w:type="dxa"/>
          </w:tcPr>
          <w:p w:rsidR="00D04B99" w:rsidRDefault="00D04B99" w:rsidP="00266B94">
            <w:pPr>
              <w:autoSpaceDE w:val="0"/>
              <w:autoSpaceDN w:val="0"/>
              <w:adjustRightInd w:val="0"/>
              <w:rPr>
                <w:szCs w:val="24"/>
              </w:rPr>
            </w:pPr>
            <w:r>
              <w:rPr>
                <w:szCs w:val="24"/>
              </w:rPr>
              <w:t>10.17</w:t>
            </w:r>
          </w:p>
        </w:tc>
        <w:tc>
          <w:tcPr>
            <w:tcW w:w="4893" w:type="dxa"/>
          </w:tcPr>
          <w:p w:rsidR="00D04B99" w:rsidRDefault="00D04B99" w:rsidP="00266B94">
            <w:pPr>
              <w:autoSpaceDE w:val="0"/>
              <w:autoSpaceDN w:val="0"/>
              <w:adjustRightInd w:val="0"/>
              <w:rPr>
                <w:szCs w:val="24"/>
              </w:rPr>
            </w:pPr>
            <w:r w:rsidRPr="00DF771A">
              <w:rPr>
                <w:szCs w:val="24"/>
              </w:rPr>
              <w:t xml:space="preserve">Mikrobiologisk kontroll av rengöring </w:t>
            </w:r>
            <w:r>
              <w:rPr>
                <w:szCs w:val="24"/>
              </w:rPr>
              <w:t xml:space="preserve">och desinfektion </w:t>
            </w:r>
            <w:r w:rsidRPr="00DF771A">
              <w:rPr>
                <w:szCs w:val="24"/>
              </w:rPr>
              <w:t>utförs regelbundet. Vid fynd av E.coli vidtas lämpliga åtgärder och kontrollen upprepas.</w:t>
            </w:r>
          </w:p>
          <w:p w:rsidR="00D04B99" w:rsidRPr="00EC65B3" w:rsidRDefault="00D04B99" w:rsidP="00266B94">
            <w:pPr>
              <w:autoSpaceDE w:val="0"/>
              <w:autoSpaceDN w:val="0"/>
              <w:adjustRightInd w:val="0"/>
              <w:rPr>
                <w:szCs w:val="24"/>
              </w:rPr>
            </w:pPr>
          </w:p>
        </w:tc>
        <w:tc>
          <w:tcPr>
            <w:tcW w:w="3246" w:type="dxa"/>
          </w:tcPr>
          <w:p w:rsidR="00D04B99" w:rsidRPr="00307B7F"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CD6ADA" w:rsidTr="00CD6ADA">
        <w:tc>
          <w:tcPr>
            <w:tcW w:w="808" w:type="dxa"/>
          </w:tcPr>
          <w:p w:rsidR="00D04B99" w:rsidRDefault="00D04B99" w:rsidP="00266B94">
            <w:pPr>
              <w:autoSpaceDE w:val="0"/>
              <w:autoSpaceDN w:val="0"/>
              <w:adjustRightInd w:val="0"/>
              <w:rPr>
                <w:szCs w:val="24"/>
              </w:rPr>
            </w:pPr>
            <w:r>
              <w:rPr>
                <w:szCs w:val="24"/>
              </w:rPr>
              <w:t>10.19</w:t>
            </w:r>
          </w:p>
        </w:tc>
        <w:tc>
          <w:tcPr>
            <w:tcW w:w="4893" w:type="dxa"/>
          </w:tcPr>
          <w:p w:rsidR="00D04B99" w:rsidRPr="00DF771A" w:rsidRDefault="00D04B99" w:rsidP="00266B94">
            <w:pPr>
              <w:autoSpaceDE w:val="0"/>
              <w:autoSpaceDN w:val="0"/>
              <w:adjustRightInd w:val="0"/>
              <w:rPr>
                <w:szCs w:val="24"/>
              </w:rPr>
            </w:pPr>
            <w:r w:rsidRPr="00AE5ABC">
              <w:rPr>
                <w:szCs w:val="24"/>
              </w:rPr>
              <w:t xml:space="preserve">Desinfektion av </w:t>
            </w:r>
            <w:r>
              <w:rPr>
                <w:szCs w:val="24"/>
              </w:rPr>
              <w:t xml:space="preserve">kylrum </w:t>
            </w:r>
            <w:r w:rsidRPr="00AE5ABC">
              <w:rPr>
                <w:szCs w:val="24"/>
              </w:rPr>
              <w:t>är tillfredsställande om antalet mögel</w:t>
            </w:r>
            <w:r>
              <w:rPr>
                <w:szCs w:val="24"/>
              </w:rPr>
              <w:t>kolonier på odlingsmedier inte överstiger 10 kolonier/cm2</w:t>
            </w:r>
            <w:r w:rsidRPr="00AE5ABC">
              <w:rPr>
                <w:szCs w:val="24"/>
              </w:rPr>
              <w:t>.</w:t>
            </w:r>
          </w:p>
        </w:tc>
        <w:tc>
          <w:tcPr>
            <w:tcW w:w="3246" w:type="dxa"/>
          </w:tcPr>
          <w:p w:rsidR="00D04B99" w:rsidRPr="00307B7F"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CD6ADA" w:rsidTr="00CD6ADA">
        <w:tc>
          <w:tcPr>
            <w:tcW w:w="808" w:type="dxa"/>
          </w:tcPr>
          <w:p w:rsidR="00D04B99" w:rsidRPr="00307B7F" w:rsidRDefault="00D04B99" w:rsidP="00266B94">
            <w:pPr>
              <w:rPr>
                <w:szCs w:val="24"/>
                <w:highlight w:val="yellow"/>
              </w:rPr>
            </w:pPr>
          </w:p>
        </w:tc>
        <w:tc>
          <w:tcPr>
            <w:tcW w:w="4893" w:type="dxa"/>
          </w:tcPr>
          <w:p w:rsidR="00D04B99" w:rsidRPr="00CD6ADA" w:rsidRDefault="00D04B99" w:rsidP="00266B94">
            <w:pPr>
              <w:pStyle w:val="Rubrik2"/>
              <w:rPr>
                <w:lang w:val="en-US"/>
              </w:rPr>
            </w:pPr>
            <w:proofErr w:type="gramStart"/>
            <w:r>
              <w:rPr>
                <w:lang w:val="en-US"/>
              </w:rPr>
              <w:t xml:space="preserve">11.25 </w:t>
            </w:r>
            <w:r w:rsidRPr="009D7CE6">
              <w:rPr>
                <w:lang w:val="en-US"/>
              </w:rPr>
              <w:t>– 10.</w:t>
            </w:r>
            <w:proofErr w:type="gramEnd"/>
            <w:r w:rsidRPr="009D7CE6">
              <w:rPr>
                <w:lang w:val="en-US"/>
              </w:rPr>
              <w:t xml:space="preserve"> 29.  Skadedjur</w:t>
            </w:r>
          </w:p>
        </w:tc>
        <w:tc>
          <w:tcPr>
            <w:tcW w:w="3246" w:type="dxa"/>
          </w:tcPr>
          <w:p w:rsidR="00D04B99" w:rsidRPr="00CD6ADA" w:rsidRDefault="00D04B99" w:rsidP="00266B94">
            <w:pPr>
              <w:rPr>
                <w:szCs w:val="24"/>
                <w:lang w:val="en-US"/>
              </w:rPr>
            </w:pPr>
          </w:p>
        </w:tc>
        <w:tc>
          <w:tcPr>
            <w:tcW w:w="892" w:type="dxa"/>
          </w:tcPr>
          <w:p w:rsidR="00D04B99" w:rsidRPr="00CD6ADA" w:rsidRDefault="00D04B99" w:rsidP="00266B94">
            <w:pPr>
              <w:rPr>
                <w:szCs w:val="24"/>
                <w:highlight w:val="yellow"/>
                <w:lang w:val="en-US"/>
              </w:rPr>
            </w:pPr>
          </w:p>
        </w:tc>
        <w:tc>
          <w:tcPr>
            <w:tcW w:w="892" w:type="dxa"/>
          </w:tcPr>
          <w:p w:rsidR="00D04B99" w:rsidRPr="00CD6ADA" w:rsidRDefault="00D04B99" w:rsidP="00266B94">
            <w:pPr>
              <w:rPr>
                <w:szCs w:val="24"/>
                <w:highlight w:val="yellow"/>
                <w:lang w:val="en-US"/>
              </w:rPr>
            </w:pPr>
          </w:p>
        </w:tc>
        <w:tc>
          <w:tcPr>
            <w:tcW w:w="893" w:type="dxa"/>
          </w:tcPr>
          <w:p w:rsidR="00D04B99" w:rsidRPr="00CD6ADA" w:rsidRDefault="00D04B99" w:rsidP="00266B94">
            <w:pPr>
              <w:rPr>
                <w:szCs w:val="24"/>
                <w:highlight w:val="yellow"/>
                <w:lang w:val="en-US"/>
              </w:rPr>
            </w:pPr>
          </w:p>
        </w:tc>
        <w:tc>
          <w:tcPr>
            <w:tcW w:w="2827" w:type="dxa"/>
          </w:tcPr>
          <w:p w:rsidR="00D04B99" w:rsidRPr="00CD6ADA" w:rsidRDefault="00D04B99" w:rsidP="00266B94">
            <w:pPr>
              <w:rPr>
                <w:szCs w:val="24"/>
                <w:highlight w:val="yellow"/>
                <w:lang w:val="en-US"/>
              </w:rPr>
            </w:pPr>
          </w:p>
        </w:tc>
      </w:tr>
      <w:tr w:rsidR="00D04B99" w:rsidRPr="00CD6ADA" w:rsidTr="00CD6ADA">
        <w:tc>
          <w:tcPr>
            <w:tcW w:w="808" w:type="dxa"/>
          </w:tcPr>
          <w:p w:rsidR="00D04B99" w:rsidRPr="00CD6ADA" w:rsidRDefault="00D04B99" w:rsidP="00266B94">
            <w:pPr>
              <w:rPr>
                <w:szCs w:val="24"/>
                <w:highlight w:val="yellow"/>
                <w:lang w:val="en-US"/>
              </w:rPr>
            </w:pPr>
          </w:p>
        </w:tc>
        <w:tc>
          <w:tcPr>
            <w:tcW w:w="4893" w:type="dxa"/>
          </w:tcPr>
          <w:p w:rsidR="00D04B99" w:rsidRPr="00E95FB5" w:rsidRDefault="00D04B99" w:rsidP="00266B94">
            <w:pPr>
              <w:pStyle w:val="Rubrik2"/>
            </w:pPr>
            <w:r w:rsidRPr="00E95FB5">
              <w:t>10.33. Poultry processing plant.</w:t>
            </w:r>
          </w:p>
        </w:tc>
        <w:tc>
          <w:tcPr>
            <w:tcW w:w="3246" w:type="dxa"/>
          </w:tcPr>
          <w:p w:rsidR="00D04B99" w:rsidRPr="00CD6ADA" w:rsidRDefault="00D04B99" w:rsidP="00266B94">
            <w:pPr>
              <w:rPr>
                <w:szCs w:val="24"/>
                <w:lang w:val="en-US"/>
              </w:rPr>
            </w:pPr>
          </w:p>
        </w:tc>
        <w:tc>
          <w:tcPr>
            <w:tcW w:w="892" w:type="dxa"/>
          </w:tcPr>
          <w:p w:rsidR="00D04B99" w:rsidRPr="00CD6ADA" w:rsidRDefault="00D04B99" w:rsidP="00266B94">
            <w:pPr>
              <w:rPr>
                <w:szCs w:val="24"/>
                <w:highlight w:val="yellow"/>
                <w:lang w:val="en-US"/>
              </w:rPr>
            </w:pPr>
          </w:p>
        </w:tc>
        <w:tc>
          <w:tcPr>
            <w:tcW w:w="892" w:type="dxa"/>
          </w:tcPr>
          <w:p w:rsidR="00D04B99" w:rsidRPr="00CD6ADA" w:rsidRDefault="00D04B99" w:rsidP="00266B94">
            <w:pPr>
              <w:rPr>
                <w:szCs w:val="24"/>
                <w:highlight w:val="yellow"/>
                <w:lang w:val="en-US"/>
              </w:rPr>
            </w:pPr>
          </w:p>
        </w:tc>
        <w:tc>
          <w:tcPr>
            <w:tcW w:w="893" w:type="dxa"/>
          </w:tcPr>
          <w:p w:rsidR="00D04B99" w:rsidRPr="00CD6ADA" w:rsidRDefault="00D04B99" w:rsidP="00266B94">
            <w:pPr>
              <w:rPr>
                <w:szCs w:val="24"/>
                <w:highlight w:val="yellow"/>
                <w:lang w:val="en-US"/>
              </w:rPr>
            </w:pPr>
          </w:p>
        </w:tc>
        <w:tc>
          <w:tcPr>
            <w:tcW w:w="2827" w:type="dxa"/>
          </w:tcPr>
          <w:p w:rsidR="00D04B99" w:rsidRPr="00CD6ADA" w:rsidRDefault="00D04B99" w:rsidP="00266B94">
            <w:pPr>
              <w:rPr>
                <w:szCs w:val="24"/>
                <w:highlight w:val="yellow"/>
                <w:lang w:val="en-US"/>
              </w:rPr>
            </w:pPr>
          </w:p>
        </w:tc>
      </w:tr>
      <w:tr w:rsidR="00D04B99" w:rsidRPr="00CD6ADA" w:rsidTr="00CD6ADA">
        <w:tc>
          <w:tcPr>
            <w:tcW w:w="808" w:type="dxa"/>
          </w:tcPr>
          <w:p w:rsidR="00D04B99" w:rsidRPr="00CD6ADA" w:rsidRDefault="00D04B99" w:rsidP="00266B94">
            <w:pPr>
              <w:rPr>
                <w:szCs w:val="24"/>
                <w:highlight w:val="yellow"/>
                <w:lang w:val="en-US"/>
              </w:rPr>
            </w:pPr>
          </w:p>
        </w:tc>
        <w:tc>
          <w:tcPr>
            <w:tcW w:w="4893" w:type="dxa"/>
          </w:tcPr>
          <w:p w:rsidR="00D04B99" w:rsidRPr="00E95FB5" w:rsidRDefault="00D04B99" w:rsidP="00266B94">
            <w:pPr>
              <w:pStyle w:val="Rubrik2"/>
              <w:rPr>
                <w:szCs w:val="24"/>
                <w:lang w:val="en-US"/>
              </w:rPr>
            </w:pPr>
            <w:r w:rsidRPr="00E95FB5">
              <w:rPr>
                <w:lang w:val="en-US"/>
              </w:rPr>
              <w:t>11. Personal hygiene</w:t>
            </w:r>
          </w:p>
          <w:p w:rsidR="00D04B99" w:rsidRPr="00CD6ADA" w:rsidRDefault="00D04B99" w:rsidP="00266B94">
            <w:pPr>
              <w:rPr>
                <w:lang w:val="en-US"/>
              </w:rPr>
            </w:pPr>
          </w:p>
        </w:tc>
        <w:tc>
          <w:tcPr>
            <w:tcW w:w="3246" w:type="dxa"/>
          </w:tcPr>
          <w:p w:rsidR="00D04B99" w:rsidRPr="00CD6ADA" w:rsidRDefault="00D04B99" w:rsidP="00266B94">
            <w:pPr>
              <w:rPr>
                <w:szCs w:val="24"/>
                <w:lang w:val="en-US"/>
              </w:rPr>
            </w:pPr>
          </w:p>
        </w:tc>
        <w:tc>
          <w:tcPr>
            <w:tcW w:w="892" w:type="dxa"/>
          </w:tcPr>
          <w:p w:rsidR="00D04B99" w:rsidRPr="00CD6ADA" w:rsidRDefault="00D04B99" w:rsidP="00266B94">
            <w:pPr>
              <w:rPr>
                <w:szCs w:val="24"/>
                <w:highlight w:val="yellow"/>
                <w:lang w:val="en-US"/>
              </w:rPr>
            </w:pPr>
          </w:p>
        </w:tc>
        <w:tc>
          <w:tcPr>
            <w:tcW w:w="892" w:type="dxa"/>
          </w:tcPr>
          <w:p w:rsidR="00D04B99" w:rsidRPr="00CD6ADA" w:rsidRDefault="00D04B99" w:rsidP="00266B94">
            <w:pPr>
              <w:rPr>
                <w:szCs w:val="24"/>
                <w:highlight w:val="yellow"/>
                <w:lang w:val="en-US"/>
              </w:rPr>
            </w:pPr>
          </w:p>
        </w:tc>
        <w:tc>
          <w:tcPr>
            <w:tcW w:w="893" w:type="dxa"/>
          </w:tcPr>
          <w:p w:rsidR="00D04B99" w:rsidRPr="00CD6ADA" w:rsidRDefault="00D04B99" w:rsidP="00266B94">
            <w:pPr>
              <w:rPr>
                <w:szCs w:val="24"/>
                <w:highlight w:val="yellow"/>
                <w:lang w:val="en-US"/>
              </w:rPr>
            </w:pPr>
          </w:p>
        </w:tc>
        <w:tc>
          <w:tcPr>
            <w:tcW w:w="2827" w:type="dxa"/>
          </w:tcPr>
          <w:p w:rsidR="00D04B99" w:rsidRPr="00CD6ADA" w:rsidRDefault="00D04B99" w:rsidP="00266B94">
            <w:pPr>
              <w:rPr>
                <w:szCs w:val="24"/>
                <w:highlight w:val="yellow"/>
                <w:lang w:val="en-US"/>
              </w:rPr>
            </w:pPr>
          </w:p>
        </w:tc>
      </w:tr>
      <w:tr w:rsidR="00D04B99" w:rsidRPr="00E95FB5" w:rsidTr="00CD6ADA">
        <w:tc>
          <w:tcPr>
            <w:tcW w:w="808" w:type="dxa"/>
          </w:tcPr>
          <w:p w:rsidR="00D04B99" w:rsidRDefault="00D04B99" w:rsidP="00266B94">
            <w:pPr>
              <w:autoSpaceDE w:val="0"/>
              <w:autoSpaceDN w:val="0"/>
              <w:adjustRightInd w:val="0"/>
              <w:rPr>
                <w:szCs w:val="24"/>
              </w:rPr>
            </w:pPr>
            <w:r w:rsidRPr="00BE3AFD">
              <w:rPr>
                <w:szCs w:val="24"/>
              </w:rPr>
              <w:t>11.2</w:t>
            </w:r>
          </w:p>
        </w:tc>
        <w:tc>
          <w:tcPr>
            <w:tcW w:w="4893" w:type="dxa"/>
          </w:tcPr>
          <w:p w:rsidR="00D04B99" w:rsidRPr="00BE3AFD" w:rsidRDefault="00D04B99" w:rsidP="00266B94">
            <w:pPr>
              <w:autoSpaceDE w:val="0"/>
              <w:autoSpaceDN w:val="0"/>
              <w:adjustRightInd w:val="0"/>
              <w:rPr>
                <w:szCs w:val="24"/>
              </w:rPr>
            </w:pPr>
            <w:r w:rsidRPr="00074975">
              <w:rPr>
                <w:szCs w:val="24"/>
              </w:rPr>
              <w:t xml:space="preserve">Alla nyanställda genomgår medicinsk undersökning </w:t>
            </w:r>
          </w:p>
        </w:tc>
        <w:tc>
          <w:tcPr>
            <w:tcW w:w="3246" w:type="dxa"/>
          </w:tcPr>
          <w:p w:rsidR="00D04B99" w:rsidRPr="00074975" w:rsidRDefault="00D04B99" w:rsidP="00266B94">
            <w:pPr>
              <w:rPr>
                <w:szCs w:val="24"/>
              </w:rPr>
            </w:pPr>
            <w:r w:rsidRPr="00074975">
              <w:rPr>
                <w:szCs w:val="24"/>
              </w:rPr>
              <w:t>Den anställdes hälso-</w:t>
            </w:r>
          </w:p>
          <w:p w:rsidR="00D04B99" w:rsidRPr="00E27F1D" w:rsidRDefault="00D04B99" w:rsidP="00266B94">
            <w:pPr>
              <w:rPr>
                <w:szCs w:val="24"/>
              </w:rPr>
            </w:pPr>
            <w:proofErr w:type="gramStart"/>
            <w:r w:rsidRPr="00074975">
              <w:rPr>
                <w:szCs w:val="24"/>
              </w:rPr>
              <w:t>deklaration ska bedömas av en medicinsk pe</w:t>
            </w:r>
            <w:r>
              <w:rPr>
                <w:szCs w:val="24"/>
              </w:rPr>
              <w:t xml:space="preserve">rsonal som avgör om vidare utredning eller </w:t>
            </w:r>
            <w:r w:rsidRPr="00074975">
              <w:rPr>
                <w:szCs w:val="24"/>
              </w:rPr>
              <w:t>undersökning behövs.</w:t>
            </w:r>
            <w:proofErr w:type="gramEnd"/>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E95FB5" w:rsidTr="00CD6ADA">
        <w:tc>
          <w:tcPr>
            <w:tcW w:w="808" w:type="dxa"/>
          </w:tcPr>
          <w:p w:rsidR="00D04B99" w:rsidRPr="00BE3AFD" w:rsidRDefault="00D04B99" w:rsidP="00266B94">
            <w:pPr>
              <w:autoSpaceDE w:val="0"/>
              <w:autoSpaceDN w:val="0"/>
              <w:adjustRightInd w:val="0"/>
              <w:rPr>
                <w:szCs w:val="24"/>
              </w:rPr>
            </w:pPr>
            <w:r>
              <w:rPr>
                <w:szCs w:val="24"/>
              </w:rPr>
              <w:t>11.2</w:t>
            </w:r>
          </w:p>
        </w:tc>
        <w:tc>
          <w:tcPr>
            <w:tcW w:w="4893" w:type="dxa"/>
          </w:tcPr>
          <w:p w:rsidR="00D04B99" w:rsidRPr="00BE3AFD" w:rsidRDefault="00D04B99" w:rsidP="00266B94">
            <w:pPr>
              <w:autoSpaceDE w:val="0"/>
              <w:autoSpaceDN w:val="0"/>
              <w:adjustRightInd w:val="0"/>
              <w:rPr>
                <w:szCs w:val="24"/>
              </w:rPr>
            </w:pPr>
            <w:r w:rsidRPr="00BE3AFD">
              <w:rPr>
                <w:szCs w:val="24"/>
              </w:rPr>
              <w:t xml:space="preserve">Varje personal </w:t>
            </w:r>
            <w:r>
              <w:rPr>
                <w:szCs w:val="24"/>
              </w:rPr>
              <w:t xml:space="preserve">har </w:t>
            </w:r>
            <w:r w:rsidRPr="00BE3AFD">
              <w:rPr>
                <w:szCs w:val="24"/>
              </w:rPr>
              <w:t>en medicinsk journal där genomförda undersökningar och lab</w:t>
            </w:r>
            <w:r>
              <w:rPr>
                <w:szCs w:val="24"/>
              </w:rPr>
              <w:t>oratorie</w:t>
            </w:r>
            <w:r w:rsidRPr="00BE3AFD">
              <w:rPr>
                <w:szCs w:val="24"/>
              </w:rPr>
              <w:t>tester, samt resultat från dessa registreras</w:t>
            </w:r>
          </w:p>
        </w:tc>
        <w:tc>
          <w:tcPr>
            <w:tcW w:w="3246" w:type="dxa"/>
          </w:tcPr>
          <w:p w:rsidR="00D04B99" w:rsidRPr="00D84E29" w:rsidRDefault="00D04B99" w:rsidP="00266B94">
            <w:pPr>
              <w:rPr>
                <w:szCs w:val="24"/>
              </w:rPr>
            </w:pPr>
            <w:r>
              <w:rPr>
                <w:szCs w:val="24"/>
              </w:rPr>
              <w:t>Detta avser inte den medic</w:t>
            </w:r>
            <w:r w:rsidRPr="00D84E29">
              <w:rPr>
                <w:szCs w:val="24"/>
              </w:rPr>
              <w:t>inska journalen enligt patient-datalagen.</w:t>
            </w:r>
          </w:p>
          <w:p w:rsidR="00D04B99" w:rsidRPr="00D84E29" w:rsidRDefault="00D04B99" w:rsidP="00266B94">
            <w:pPr>
              <w:rPr>
                <w:szCs w:val="24"/>
              </w:rPr>
            </w:pPr>
          </w:p>
          <w:p w:rsidR="00D04B99" w:rsidRDefault="00D04B99" w:rsidP="00266B94">
            <w:pPr>
              <w:rPr>
                <w:szCs w:val="24"/>
              </w:rPr>
            </w:pPr>
            <w:r w:rsidRPr="00D84E29">
              <w:rPr>
                <w:szCs w:val="24"/>
              </w:rPr>
              <w:t xml:space="preserve">Endast de uppgifter som är </w:t>
            </w:r>
          </w:p>
          <w:p w:rsidR="00D04B99" w:rsidRPr="00E27F1D" w:rsidRDefault="00D04B99" w:rsidP="00266B94">
            <w:pPr>
              <w:rPr>
                <w:szCs w:val="24"/>
              </w:rPr>
            </w:pPr>
            <w:r>
              <w:rPr>
                <w:szCs w:val="24"/>
              </w:rPr>
              <w:t>re</w:t>
            </w:r>
            <w:r w:rsidRPr="00D84E29">
              <w:rPr>
                <w:szCs w:val="24"/>
              </w:rPr>
              <w:t>levanta för denna regel behöver registreras i den ”medicinska journalen” som förs vid an-läggningen.</w:t>
            </w:r>
            <w:r>
              <w:rPr>
                <w:szCs w:val="24"/>
              </w:rPr>
              <w:t xml:space="preserve"> </w:t>
            </w:r>
            <w:r w:rsidRPr="00D84E29">
              <w:rPr>
                <w:szCs w:val="24"/>
              </w:rPr>
              <w:t>Om dessa uppgifter finns i landstingets patientjournal bör de kunna begäras ut me</w:t>
            </w:r>
            <w:r>
              <w:rPr>
                <w:szCs w:val="24"/>
              </w:rPr>
              <w:t>d den berörda personalens medgi</w:t>
            </w:r>
            <w:r w:rsidRPr="00D84E29">
              <w:rPr>
                <w:szCs w:val="24"/>
              </w:rPr>
              <w:t xml:space="preserve">vande.   </w:t>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E95FB5" w:rsidTr="00CD6ADA">
        <w:tc>
          <w:tcPr>
            <w:tcW w:w="808" w:type="dxa"/>
          </w:tcPr>
          <w:p w:rsidR="00D04B99" w:rsidRPr="00BE3AFD" w:rsidRDefault="00D04B99" w:rsidP="00266B94">
            <w:pPr>
              <w:autoSpaceDE w:val="0"/>
              <w:autoSpaceDN w:val="0"/>
              <w:adjustRightInd w:val="0"/>
              <w:rPr>
                <w:szCs w:val="24"/>
              </w:rPr>
            </w:pPr>
            <w:r>
              <w:rPr>
                <w:szCs w:val="24"/>
              </w:rPr>
              <w:t>11.3</w:t>
            </w:r>
          </w:p>
        </w:tc>
        <w:tc>
          <w:tcPr>
            <w:tcW w:w="4893" w:type="dxa"/>
          </w:tcPr>
          <w:p w:rsidR="00D04B99" w:rsidRPr="00BE3AFD" w:rsidRDefault="00D04B99" w:rsidP="00266B94">
            <w:pPr>
              <w:autoSpaceDE w:val="0"/>
              <w:autoSpaceDN w:val="0"/>
              <w:adjustRightInd w:val="0"/>
              <w:rPr>
                <w:szCs w:val="24"/>
              </w:rPr>
            </w:pPr>
            <w:r w:rsidRPr="00FC4BDD">
              <w:rPr>
                <w:szCs w:val="24"/>
              </w:rPr>
              <w:t xml:space="preserve">Nyanställda genomgår en grundutbildning i hygien som avslutas med ett kunskapstest. </w:t>
            </w:r>
          </w:p>
        </w:tc>
        <w:tc>
          <w:tcPr>
            <w:tcW w:w="3246" w:type="dxa"/>
          </w:tcPr>
          <w:p w:rsidR="00D04B99" w:rsidRPr="00E27F1D"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E95FB5" w:rsidTr="00CD6ADA">
        <w:tc>
          <w:tcPr>
            <w:tcW w:w="808" w:type="dxa"/>
          </w:tcPr>
          <w:p w:rsidR="00D04B99" w:rsidRPr="00BE3AFD" w:rsidRDefault="00D04B99" w:rsidP="00266B94">
            <w:pPr>
              <w:autoSpaceDE w:val="0"/>
              <w:autoSpaceDN w:val="0"/>
              <w:adjustRightInd w:val="0"/>
              <w:rPr>
                <w:szCs w:val="24"/>
              </w:rPr>
            </w:pPr>
            <w:r>
              <w:rPr>
                <w:szCs w:val="24"/>
              </w:rPr>
              <w:t>11.3</w:t>
            </w:r>
          </w:p>
        </w:tc>
        <w:tc>
          <w:tcPr>
            <w:tcW w:w="4893" w:type="dxa"/>
          </w:tcPr>
          <w:p w:rsidR="00D04B99" w:rsidRPr="00FC4BDD" w:rsidRDefault="00D04B99" w:rsidP="00266B94">
            <w:pPr>
              <w:autoSpaceDE w:val="0"/>
              <w:autoSpaceDN w:val="0"/>
              <w:adjustRightInd w:val="0"/>
              <w:rPr>
                <w:szCs w:val="24"/>
              </w:rPr>
            </w:pPr>
            <w:r>
              <w:rPr>
                <w:szCs w:val="24"/>
              </w:rPr>
              <w:t xml:space="preserve">All personal inkl. ledning och teknisk personal genomgår hygienutbildning med en kunskapstest minst en gång vartannat år. </w:t>
            </w:r>
          </w:p>
        </w:tc>
        <w:tc>
          <w:tcPr>
            <w:tcW w:w="3246" w:type="dxa"/>
          </w:tcPr>
          <w:p w:rsidR="00D04B99" w:rsidRPr="00E27F1D"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E95FB5" w:rsidTr="00CD6ADA">
        <w:tc>
          <w:tcPr>
            <w:tcW w:w="808" w:type="dxa"/>
          </w:tcPr>
          <w:p w:rsidR="00D04B99" w:rsidRPr="00BE3AFD" w:rsidRDefault="00D04B99" w:rsidP="00266B94">
            <w:pPr>
              <w:autoSpaceDE w:val="0"/>
              <w:autoSpaceDN w:val="0"/>
              <w:adjustRightInd w:val="0"/>
              <w:rPr>
                <w:szCs w:val="24"/>
              </w:rPr>
            </w:pPr>
            <w:r>
              <w:rPr>
                <w:szCs w:val="24"/>
              </w:rPr>
              <w:t>11.3</w:t>
            </w:r>
          </w:p>
        </w:tc>
        <w:tc>
          <w:tcPr>
            <w:tcW w:w="4893" w:type="dxa"/>
          </w:tcPr>
          <w:p w:rsidR="00D04B99" w:rsidRPr="00BE3AFD" w:rsidRDefault="00D04B99" w:rsidP="00266B94">
            <w:pPr>
              <w:autoSpaceDE w:val="0"/>
              <w:autoSpaceDN w:val="0"/>
              <w:adjustRightInd w:val="0"/>
              <w:rPr>
                <w:szCs w:val="24"/>
              </w:rPr>
            </w:pPr>
            <w:r w:rsidRPr="00924D0A">
              <w:rPr>
                <w:szCs w:val="24"/>
              </w:rPr>
              <w:t>Endast personal som är godkända i kunskapstestet tillåts jobba med livsmedel.</w:t>
            </w:r>
          </w:p>
        </w:tc>
        <w:tc>
          <w:tcPr>
            <w:tcW w:w="3246" w:type="dxa"/>
          </w:tcPr>
          <w:p w:rsidR="00D04B99" w:rsidRPr="00E27F1D"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bl>
    <w:p w:rsidR="0014122B" w:rsidRDefault="0014122B">
      <w:r>
        <w:br w:type="page"/>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D04B99" w:rsidRPr="00E95FB5" w:rsidTr="00CD6ADA">
        <w:tc>
          <w:tcPr>
            <w:tcW w:w="808" w:type="dxa"/>
          </w:tcPr>
          <w:p w:rsidR="00D04B99" w:rsidRPr="00BE3AFD" w:rsidRDefault="00D04B99" w:rsidP="00266B94">
            <w:pPr>
              <w:autoSpaceDE w:val="0"/>
              <w:autoSpaceDN w:val="0"/>
              <w:adjustRightInd w:val="0"/>
              <w:rPr>
                <w:szCs w:val="24"/>
              </w:rPr>
            </w:pPr>
            <w:r>
              <w:rPr>
                <w:szCs w:val="24"/>
              </w:rPr>
              <w:t>11.11</w:t>
            </w:r>
          </w:p>
        </w:tc>
        <w:tc>
          <w:tcPr>
            <w:tcW w:w="4893" w:type="dxa"/>
          </w:tcPr>
          <w:p w:rsidR="00D04B99" w:rsidRPr="00924D0A" w:rsidRDefault="00D04B99" w:rsidP="00266B94">
            <w:pPr>
              <w:autoSpaceDE w:val="0"/>
              <w:autoSpaceDN w:val="0"/>
              <w:adjustRightInd w:val="0"/>
              <w:rPr>
                <w:szCs w:val="24"/>
              </w:rPr>
            </w:pPr>
            <w:r>
              <w:rPr>
                <w:szCs w:val="24"/>
              </w:rPr>
              <w:t>Drivers</w:t>
            </w:r>
            <w:r w:rsidRPr="00BB2C47">
              <w:rPr>
                <w:szCs w:val="24"/>
              </w:rPr>
              <w:t xml:space="preserve"> måste ha en personlig dagbok, </w:t>
            </w:r>
            <w:r>
              <w:rPr>
                <w:szCs w:val="24"/>
              </w:rPr>
              <w:t xml:space="preserve">och regelbundet kontrolleras avseende </w:t>
            </w:r>
            <w:r w:rsidRPr="00BB2C47">
              <w:rPr>
                <w:szCs w:val="24"/>
              </w:rPr>
              <w:t>personlig hygien och utbilda</w:t>
            </w:r>
            <w:r>
              <w:rPr>
                <w:szCs w:val="24"/>
              </w:rPr>
              <w:t>s</w:t>
            </w:r>
            <w:r w:rsidRPr="00BB2C47">
              <w:rPr>
                <w:szCs w:val="24"/>
              </w:rPr>
              <w:t xml:space="preserve"> i hygienutbildning.</w:t>
            </w:r>
          </w:p>
        </w:tc>
        <w:tc>
          <w:tcPr>
            <w:tcW w:w="3246" w:type="dxa"/>
          </w:tcPr>
          <w:p w:rsidR="00D04B99" w:rsidRPr="00E27F1D"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E95FB5" w:rsidTr="00CD6ADA">
        <w:tc>
          <w:tcPr>
            <w:tcW w:w="808" w:type="dxa"/>
          </w:tcPr>
          <w:p w:rsidR="00D04B99" w:rsidRDefault="00D04B99" w:rsidP="00266B94">
            <w:pPr>
              <w:autoSpaceDE w:val="0"/>
              <w:autoSpaceDN w:val="0"/>
              <w:adjustRightInd w:val="0"/>
              <w:rPr>
                <w:szCs w:val="24"/>
              </w:rPr>
            </w:pPr>
            <w:r>
              <w:rPr>
                <w:szCs w:val="24"/>
              </w:rPr>
              <w:t>11.12</w:t>
            </w:r>
          </w:p>
        </w:tc>
        <w:tc>
          <w:tcPr>
            <w:tcW w:w="4893" w:type="dxa"/>
          </w:tcPr>
          <w:p w:rsidR="00D04B99" w:rsidRPr="00BE3AFD" w:rsidRDefault="00D04B99" w:rsidP="00266B94">
            <w:pPr>
              <w:autoSpaceDE w:val="0"/>
              <w:autoSpaceDN w:val="0"/>
              <w:adjustRightInd w:val="0"/>
              <w:rPr>
                <w:szCs w:val="24"/>
              </w:rPr>
            </w:pPr>
            <w:r>
              <w:rPr>
                <w:szCs w:val="24"/>
              </w:rPr>
              <w:t xml:space="preserve">Arbetskläderna skyddas effektivt vid vistelse utanför produktionsskolorna. </w:t>
            </w:r>
          </w:p>
        </w:tc>
        <w:tc>
          <w:tcPr>
            <w:tcW w:w="3246" w:type="dxa"/>
          </w:tcPr>
          <w:p w:rsidR="00D04B99" w:rsidRPr="00E27F1D"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bl>
    <w:p w:rsidR="0014122B" w:rsidRDefault="0014122B" w:rsidP="0014122B"/>
    <w:p w:rsidR="00193A34" w:rsidRPr="00307B7F" w:rsidRDefault="00193A34" w:rsidP="0014122B">
      <w:pPr>
        <w:rPr>
          <w:lang w:val="en-US"/>
        </w:rPr>
      </w:pPr>
      <w:r w:rsidRPr="00307B7F">
        <w:rPr>
          <w:lang w:val="en-US"/>
        </w:rPr>
        <w:t>Del 4</w:t>
      </w:r>
      <w:r w:rsidR="00E95FB5" w:rsidRPr="00307B7F">
        <w:rPr>
          <w:lang w:val="en-US"/>
        </w:rPr>
        <w:t xml:space="preserve"> </w:t>
      </w:r>
      <w:r w:rsidRPr="00307B7F">
        <w:rPr>
          <w:lang w:val="en-US"/>
        </w:rPr>
        <w:t>Methodical Instructions for the performance of the State Sanitary Supervion on meat processing establishment</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E95FB5" w:rsidRPr="00BE3AFD" w:rsidTr="0021695F">
        <w:trPr>
          <w:tblHeader/>
        </w:trPr>
        <w:tc>
          <w:tcPr>
            <w:tcW w:w="808" w:type="dxa"/>
            <w:vMerge w:val="restart"/>
            <w:tcBorders>
              <w:top w:val="single" w:sz="4" w:space="0" w:color="000000"/>
              <w:left w:val="single" w:sz="4" w:space="0" w:color="000000"/>
              <w:right w:val="single" w:sz="4" w:space="0" w:color="000000"/>
            </w:tcBorders>
          </w:tcPr>
          <w:p w:rsidR="00E95FB5" w:rsidRPr="00740508" w:rsidDel="00A34CD8" w:rsidRDefault="00E95FB5" w:rsidP="00266B94">
            <w:pPr>
              <w:rPr>
                <w:szCs w:val="24"/>
                <w:lang w:val="en-US"/>
              </w:rPr>
            </w:pPr>
            <w:r>
              <w:rPr>
                <w:szCs w:val="24"/>
                <w:lang w:val="en-US"/>
              </w:rPr>
              <w:t>Nr</w:t>
            </w:r>
          </w:p>
          <w:p w:rsidR="00E95FB5" w:rsidRPr="00AA3ECD" w:rsidRDefault="00E95FB5" w:rsidP="00266B94">
            <w:pPr>
              <w:rPr>
                <w:szCs w:val="24"/>
                <w:lang w:val="en-US"/>
              </w:rPr>
            </w:pPr>
            <w:r w:rsidRPr="00AA3ECD">
              <w:rPr>
                <w:szCs w:val="24"/>
                <w:lang w:val="en-US"/>
              </w:rPr>
              <w:t xml:space="preserve"> </w:t>
            </w:r>
          </w:p>
        </w:tc>
        <w:tc>
          <w:tcPr>
            <w:tcW w:w="4893" w:type="dxa"/>
            <w:vMerge w:val="restart"/>
            <w:tcBorders>
              <w:top w:val="single" w:sz="4" w:space="0" w:color="000000"/>
              <w:left w:val="single" w:sz="4" w:space="0" w:color="000000"/>
              <w:right w:val="single" w:sz="4" w:space="0" w:color="000000"/>
            </w:tcBorders>
          </w:tcPr>
          <w:p w:rsidR="00E95FB5" w:rsidRPr="00BE3AFD" w:rsidRDefault="00E95FB5" w:rsidP="00266B94">
            <w:pPr>
              <w:rPr>
                <w:szCs w:val="24"/>
              </w:rPr>
            </w:pPr>
            <w:r w:rsidRPr="00BE3AFD">
              <w:rPr>
                <w:szCs w:val="24"/>
              </w:rPr>
              <w:t>Krav</w:t>
            </w:r>
          </w:p>
        </w:tc>
        <w:tc>
          <w:tcPr>
            <w:tcW w:w="3246" w:type="dxa"/>
            <w:vMerge w:val="restart"/>
            <w:tcBorders>
              <w:top w:val="single" w:sz="4" w:space="0" w:color="000000"/>
              <w:left w:val="single" w:sz="4" w:space="0" w:color="000000"/>
              <w:right w:val="single" w:sz="4" w:space="0" w:color="000000"/>
            </w:tcBorders>
          </w:tcPr>
          <w:p w:rsidR="00E95FB5" w:rsidRPr="00BE3AFD" w:rsidRDefault="00E95FB5" w:rsidP="00266B94">
            <w:pPr>
              <w:rPr>
                <w:szCs w:val="24"/>
              </w:rPr>
            </w:pPr>
            <w:r w:rsidRPr="00BE3AFD">
              <w:rPr>
                <w:szCs w:val="24"/>
              </w:rPr>
              <w:t>Kommentar/tolkningar och anvisningar för bedömning av kravet</w:t>
            </w:r>
          </w:p>
        </w:tc>
        <w:tc>
          <w:tcPr>
            <w:tcW w:w="2677" w:type="dxa"/>
            <w:gridSpan w:val="3"/>
            <w:tcBorders>
              <w:top w:val="single" w:sz="4" w:space="0" w:color="000000"/>
              <w:left w:val="single" w:sz="4" w:space="0" w:color="000000"/>
              <w:bottom w:val="single" w:sz="4" w:space="0" w:color="000000"/>
              <w:right w:val="single" w:sz="4" w:space="0" w:color="000000"/>
            </w:tcBorders>
          </w:tcPr>
          <w:p w:rsidR="00E95FB5" w:rsidRPr="00BE3AFD" w:rsidRDefault="00E95FB5" w:rsidP="00266B94">
            <w:pPr>
              <w:rPr>
                <w:szCs w:val="24"/>
              </w:rPr>
            </w:pPr>
            <w:r w:rsidRPr="00BE3AFD">
              <w:rPr>
                <w:szCs w:val="24"/>
              </w:rPr>
              <w:t>Bedömning av kravet</w:t>
            </w:r>
          </w:p>
        </w:tc>
        <w:tc>
          <w:tcPr>
            <w:tcW w:w="2827" w:type="dxa"/>
            <w:tcBorders>
              <w:top w:val="single" w:sz="4" w:space="0" w:color="000000"/>
              <w:left w:val="single" w:sz="4" w:space="0" w:color="000000"/>
              <w:bottom w:val="single" w:sz="4" w:space="0" w:color="000000"/>
              <w:right w:val="single" w:sz="4" w:space="0" w:color="000000"/>
            </w:tcBorders>
          </w:tcPr>
          <w:p w:rsidR="00E95FB5" w:rsidRPr="00BE3AFD" w:rsidRDefault="00E95FB5" w:rsidP="00266B94">
            <w:pPr>
              <w:rPr>
                <w:szCs w:val="24"/>
              </w:rPr>
            </w:pPr>
            <w:r w:rsidRPr="00BE3AFD">
              <w:rPr>
                <w:szCs w:val="24"/>
              </w:rPr>
              <w:t>Anmärkning</w:t>
            </w:r>
          </w:p>
        </w:tc>
      </w:tr>
      <w:tr w:rsidR="00E95FB5" w:rsidRPr="00BE3AFD" w:rsidTr="0021695F">
        <w:trPr>
          <w:tblHeader/>
        </w:trPr>
        <w:tc>
          <w:tcPr>
            <w:tcW w:w="808" w:type="dxa"/>
            <w:vMerge/>
            <w:tcBorders>
              <w:left w:val="single" w:sz="4" w:space="0" w:color="000000"/>
              <w:bottom w:val="single" w:sz="4" w:space="0" w:color="000000"/>
              <w:right w:val="single" w:sz="4" w:space="0" w:color="000000"/>
            </w:tcBorders>
          </w:tcPr>
          <w:p w:rsidR="00E95FB5" w:rsidRDefault="00E95FB5" w:rsidP="00266B94">
            <w:pPr>
              <w:rPr>
                <w:szCs w:val="24"/>
                <w:lang w:val="en-US"/>
              </w:rPr>
            </w:pPr>
          </w:p>
        </w:tc>
        <w:tc>
          <w:tcPr>
            <w:tcW w:w="4893" w:type="dxa"/>
            <w:vMerge/>
            <w:tcBorders>
              <w:left w:val="single" w:sz="4" w:space="0" w:color="000000"/>
              <w:bottom w:val="single" w:sz="4" w:space="0" w:color="000000"/>
              <w:right w:val="single" w:sz="4" w:space="0" w:color="000000"/>
            </w:tcBorders>
          </w:tcPr>
          <w:p w:rsidR="00E95FB5" w:rsidRPr="00BE3AFD" w:rsidRDefault="00E95FB5" w:rsidP="00266B94">
            <w:pPr>
              <w:rPr>
                <w:szCs w:val="24"/>
              </w:rPr>
            </w:pPr>
          </w:p>
        </w:tc>
        <w:tc>
          <w:tcPr>
            <w:tcW w:w="3246" w:type="dxa"/>
            <w:vMerge/>
            <w:tcBorders>
              <w:left w:val="single" w:sz="4" w:space="0" w:color="000000"/>
              <w:bottom w:val="single" w:sz="4" w:space="0" w:color="000000"/>
              <w:right w:val="single" w:sz="4" w:space="0" w:color="000000"/>
            </w:tcBorders>
          </w:tcPr>
          <w:p w:rsidR="00E95FB5" w:rsidRPr="00BE3AFD" w:rsidRDefault="00E95FB5" w:rsidP="00266B94">
            <w:pPr>
              <w:rPr>
                <w:szCs w:val="24"/>
              </w:rPr>
            </w:pPr>
          </w:p>
        </w:tc>
        <w:tc>
          <w:tcPr>
            <w:tcW w:w="892" w:type="dxa"/>
            <w:tcBorders>
              <w:top w:val="single" w:sz="4" w:space="0" w:color="000000"/>
              <w:left w:val="single" w:sz="4" w:space="0" w:color="000000"/>
              <w:bottom w:val="single" w:sz="4" w:space="0" w:color="000000"/>
              <w:right w:val="single" w:sz="4" w:space="0" w:color="000000"/>
            </w:tcBorders>
          </w:tcPr>
          <w:p w:rsidR="00E95FB5" w:rsidRPr="00BE3AFD" w:rsidRDefault="00E95FB5" w:rsidP="00266B94">
            <w:pPr>
              <w:rPr>
                <w:szCs w:val="24"/>
              </w:rPr>
            </w:pPr>
            <w:r>
              <w:rPr>
                <w:szCs w:val="24"/>
              </w:rPr>
              <w:t>Upp-fylls</w:t>
            </w:r>
          </w:p>
        </w:tc>
        <w:tc>
          <w:tcPr>
            <w:tcW w:w="892" w:type="dxa"/>
            <w:tcBorders>
              <w:top w:val="single" w:sz="4" w:space="0" w:color="000000"/>
              <w:left w:val="single" w:sz="4" w:space="0" w:color="000000"/>
              <w:bottom w:val="single" w:sz="4" w:space="0" w:color="000000"/>
              <w:right w:val="single" w:sz="4" w:space="0" w:color="000000"/>
            </w:tcBorders>
          </w:tcPr>
          <w:p w:rsidR="00E95FB5" w:rsidRPr="00BE3AFD" w:rsidRDefault="00E95FB5" w:rsidP="00266B94">
            <w:pPr>
              <w:rPr>
                <w:szCs w:val="24"/>
              </w:rPr>
            </w:pPr>
            <w:r>
              <w:rPr>
                <w:szCs w:val="24"/>
              </w:rPr>
              <w:t>Upp-fylls inte</w:t>
            </w:r>
          </w:p>
        </w:tc>
        <w:tc>
          <w:tcPr>
            <w:tcW w:w="893" w:type="dxa"/>
            <w:tcBorders>
              <w:top w:val="single" w:sz="4" w:space="0" w:color="000000"/>
              <w:left w:val="single" w:sz="4" w:space="0" w:color="000000"/>
              <w:bottom w:val="single" w:sz="4" w:space="0" w:color="000000"/>
              <w:right w:val="single" w:sz="4" w:space="0" w:color="000000"/>
            </w:tcBorders>
          </w:tcPr>
          <w:p w:rsidR="00E95FB5" w:rsidRPr="00BE3AFD" w:rsidRDefault="00E95FB5" w:rsidP="00266B94">
            <w:pPr>
              <w:rPr>
                <w:szCs w:val="24"/>
              </w:rPr>
            </w:pPr>
            <w:r>
              <w:rPr>
                <w:szCs w:val="24"/>
              </w:rPr>
              <w:t>Inte rele-vant</w:t>
            </w:r>
          </w:p>
        </w:tc>
        <w:tc>
          <w:tcPr>
            <w:tcW w:w="2827" w:type="dxa"/>
            <w:tcBorders>
              <w:top w:val="single" w:sz="4" w:space="0" w:color="000000"/>
              <w:left w:val="single" w:sz="4" w:space="0" w:color="000000"/>
              <w:bottom w:val="single" w:sz="4" w:space="0" w:color="000000"/>
              <w:right w:val="single" w:sz="4" w:space="0" w:color="000000"/>
            </w:tcBorders>
          </w:tcPr>
          <w:p w:rsidR="00E95FB5" w:rsidRPr="00BE3AFD" w:rsidRDefault="00E95FB5" w:rsidP="00266B94">
            <w:pPr>
              <w:rPr>
                <w:szCs w:val="24"/>
              </w:rPr>
            </w:pPr>
          </w:p>
        </w:tc>
      </w:tr>
      <w:tr w:rsidR="00E95FB5" w:rsidRPr="0053185C" w:rsidTr="00307B7F">
        <w:tc>
          <w:tcPr>
            <w:tcW w:w="808" w:type="dxa"/>
          </w:tcPr>
          <w:p w:rsidR="00E95FB5" w:rsidRPr="0053185C" w:rsidRDefault="00E95FB5" w:rsidP="00266B94">
            <w:pPr>
              <w:rPr>
                <w:szCs w:val="24"/>
                <w:highlight w:val="yellow"/>
              </w:rPr>
            </w:pPr>
          </w:p>
        </w:tc>
        <w:tc>
          <w:tcPr>
            <w:tcW w:w="4893" w:type="dxa"/>
          </w:tcPr>
          <w:p w:rsidR="00E95FB5" w:rsidRPr="00CD6ADA" w:rsidRDefault="00E95FB5" w:rsidP="00266B94">
            <w:pPr>
              <w:pStyle w:val="Rubrik2"/>
            </w:pPr>
            <w:r w:rsidRPr="00CD6ADA">
              <w:t>General provisions</w:t>
            </w:r>
          </w:p>
        </w:tc>
        <w:tc>
          <w:tcPr>
            <w:tcW w:w="3246" w:type="dxa"/>
          </w:tcPr>
          <w:p w:rsidR="00E95FB5" w:rsidRPr="00714FD6" w:rsidRDefault="00E95FB5" w:rsidP="00266B94">
            <w:pPr>
              <w:rPr>
                <w:szCs w:val="24"/>
              </w:rPr>
            </w:pPr>
          </w:p>
        </w:tc>
        <w:tc>
          <w:tcPr>
            <w:tcW w:w="892" w:type="dxa"/>
          </w:tcPr>
          <w:p w:rsidR="00E95FB5" w:rsidRPr="0053185C" w:rsidRDefault="00E95FB5" w:rsidP="00266B94">
            <w:pPr>
              <w:rPr>
                <w:szCs w:val="24"/>
                <w:highlight w:val="yellow"/>
              </w:rPr>
            </w:pPr>
          </w:p>
        </w:tc>
        <w:tc>
          <w:tcPr>
            <w:tcW w:w="892" w:type="dxa"/>
          </w:tcPr>
          <w:p w:rsidR="00E95FB5" w:rsidRPr="0053185C" w:rsidRDefault="00E95FB5" w:rsidP="00266B94">
            <w:pPr>
              <w:rPr>
                <w:szCs w:val="24"/>
                <w:highlight w:val="yellow"/>
              </w:rPr>
            </w:pPr>
          </w:p>
        </w:tc>
        <w:tc>
          <w:tcPr>
            <w:tcW w:w="893" w:type="dxa"/>
          </w:tcPr>
          <w:p w:rsidR="00E95FB5" w:rsidRPr="0053185C" w:rsidRDefault="00E95FB5" w:rsidP="00266B94">
            <w:pPr>
              <w:rPr>
                <w:szCs w:val="24"/>
                <w:highlight w:val="yellow"/>
              </w:rPr>
            </w:pPr>
          </w:p>
        </w:tc>
        <w:tc>
          <w:tcPr>
            <w:tcW w:w="2827" w:type="dxa"/>
          </w:tcPr>
          <w:p w:rsidR="00E95FB5" w:rsidRPr="0053185C" w:rsidRDefault="00E95FB5" w:rsidP="00266B94">
            <w:pPr>
              <w:rPr>
                <w:szCs w:val="24"/>
                <w:highlight w:val="yellow"/>
              </w:rPr>
            </w:pPr>
          </w:p>
        </w:tc>
      </w:tr>
      <w:tr w:rsidR="00D04B99" w:rsidRPr="0053185C" w:rsidTr="00307B7F">
        <w:tc>
          <w:tcPr>
            <w:tcW w:w="808" w:type="dxa"/>
          </w:tcPr>
          <w:p w:rsidR="00D04B99" w:rsidRPr="0053185C" w:rsidRDefault="00D04B99" w:rsidP="00266B94">
            <w:pPr>
              <w:rPr>
                <w:szCs w:val="24"/>
                <w:highlight w:val="yellow"/>
              </w:rPr>
            </w:pPr>
          </w:p>
        </w:tc>
        <w:tc>
          <w:tcPr>
            <w:tcW w:w="4893" w:type="dxa"/>
          </w:tcPr>
          <w:p w:rsidR="00D04B99" w:rsidRPr="00CD6ADA" w:rsidRDefault="00D04B99" w:rsidP="00266B94">
            <w:r w:rsidRPr="007C5AB5">
              <w:rPr>
                <w:szCs w:val="24"/>
              </w:rPr>
              <w:t xml:space="preserve">Lysrör </w:t>
            </w:r>
            <w:r>
              <w:rPr>
                <w:szCs w:val="24"/>
              </w:rPr>
              <w:t>är</w:t>
            </w:r>
            <w:r w:rsidRPr="007C5AB5">
              <w:rPr>
                <w:szCs w:val="24"/>
              </w:rPr>
              <w:t xml:space="preserve"> utrustade med ett skyddsgaller eller en speciell hylsa </w:t>
            </w:r>
            <w:r>
              <w:rPr>
                <w:szCs w:val="24"/>
              </w:rPr>
              <w:t>som förhindrar faller av lysrör. G</w:t>
            </w:r>
            <w:r w:rsidRPr="007C5AB5">
              <w:rPr>
                <w:szCs w:val="24"/>
              </w:rPr>
              <w:t xml:space="preserve">lödlampa lampor </w:t>
            </w:r>
            <w:r>
              <w:rPr>
                <w:szCs w:val="24"/>
              </w:rPr>
              <w:t>är</w:t>
            </w:r>
            <w:r w:rsidRPr="007C5AB5">
              <w:rPr>
                <w:szCs w:val="24"/>
              </w:rPr>
              <w:t xml:space="preserve"> förse</w:t>
            </w:r>
            <w:r>
              <w:rPr>
                <w:szCs w:val="24"/>
              </w:rPr>
              <w:t>dda</w:t>
            </w:r>
            <w:r w:rsidRPr="007C5AB5">
              <w:rPr>
                <w:szCs w:val="24"/>
              </w:rPr>
              <w:t xml:space="preserve"> med en skyddande glaskupa.</w:t>
            </w:r>
          </w:p>
        </w:tc>
        <w:tc>
          <w:tcPr>
            <w:tcW w:w="3246" w:type="dxa"/>
          </w:tcPr>
          <w:p w:rsidR="00D04B99" w:rsidRPr="00714FD6"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53185C" w:rsidTr="00307B7F">
        <w:tc>
          <w:tcPr>
            <w:tcW w:w="808" w:type="dxa"/>
          </w:tcPr>
          <w:p w:rsidR="00D04B99" w:rsidRPr="0053185C" w:rsidRDefault="00D04B99" w:rsidP="00266B94">
            <w:pPr>
              <w:rPr>
                <w:szCs w:val="24"/>
                <w:highlight w:val="yellow"/>
              </w:rPr>
            </w:pPr>
          </w:p>
        </w:tc>
        <w:tc>
          <w:tcPr>
            <w:tcW w:w="4893" w:type="dxa"/>
          </w:tcPr>
          <w:p w:rsidR="00D04B99" w:rsidRPr="00CD6ADA" w:rsidRDefault="00D04B99" w:rsidP="00266B94">
            <w:pPr>
              <w:pStyle w:val="Rubrik2"/>
            </w:pPr>
            <w:r w:rsidRPr="00436673">
              <w:rPr>
                <w:lang w:val="en-GB"/>
              </w:rPr>
              <w:t>R</w:t>
            </w:r>
            <w:r>
              <w:rPr>
                <w:lang w:val="en-GB"/>
              </w:rPr>
              <w:t>equirements for technological processes</w:t>
            </w:r>
          </w:p>
        </w:tc>
        <w:tc>
          <w:tcPr>
            <w:tcW w:w="3246" w:type="dxa"/>
          </w:tcPr>
          <w:p w:rsidR="00D04B99" w:rsidRPr="00714FD6" w:rsidRDefault="00D04B99" w:rsidP="00266B94">
            <w:pPr>
              <w:rPr>
                <w:szCs w:val="24"/>
              </w:rPr>
            </w:pPr>
          </w:p>
        </w:tc>
        <w:tc>
          <w:tcPr>
            <w:tcW w:w="892" w:type="dxa"/>
          </w:tcPr>
          <w:p w:rsidR="00D04B99" w:rsidRPr="0053185C" w:rsidRDefault="00D04B99" w:rsidP="00266B94">
            <w:pPr>
              <w:rPr>
                <w:szCs w:val="24"/>
                <w:highlight w:val="yellow"/>
              </w:rPr>
            </w:pPr>
          </w:p>
        </w:tc>
        <w:tc>
          <w:tcPr>
            <w:tcW w:w="892" w:type="dxa"/>
          </w:tcPr>
          <w:p w:rsidR="00D04B99" w:rsidRPr="0053185C" w:rsidRDefault="00D04B99" w:rsidP="00266B94">
            <w:pPr>
              <w:rPr>
                <w:szCs w:val="24"/>
                <w:highlight w:val="yellow"/>
              </w:rPr>
            </w:pPr>
          </w:p>
        </w:tc>
        <w:tc>
          <w:tcPr>
            <w:tcW w:w="893" w:type="dxa"/>
          </w:tcPr>
          <w:p w:rsidR="00D04B99" w:rsidRPr="0053185C" w:rsidRDefault="00D04B99" w:rsidP="00266B94">
            <w:pPr>
              <w:rPr>
                <w:szCs w:val="24"/>
                <w:highlight w:val="yellow"/>
              </w:rPr>
            </w:pPr>
          </w:p>
        </w:tc>
        <w:tc>
          <w:tcPr>
            <w:tcW w:w="2827" w:type="dxa"/>
          </w:tcPr>
          <w:p w:rsidR="00D04B99" w:rsidRPr="0053185C" w:rsidRDefault="00D04B99" w:rsidP="00266B94">
            <w:pPr>
              <w:rPr>
                <w:szCs w:val="24"/>
                <w:highlight w:val="yellow"/>
              </w:rPr>
            </w:pPr>
          </w:p>
        </w:tc>
      </w:tr>
      <w:tr w:rsidR="00D04B99" w:rsidRPr="00B81EF6" w:rsidTr="00307B7F">
        <w:tc>
          <w:tcPr>
            <w:tcW w:w="808" w:type="dxa"/>
          </w:tcPr>
          <w:p w:rsidR="00D04B99" w:rsidRPr="0053185C" w:rsidRDefault="00D04B99" w:rsidP="00266B94">
            <w:pPr>
              <w:rPr>
                <w:szCs w:val="24"/>
                <w:highlight w:val="yellow"/>
              </w:rPr>
            </w:pPr>
          </w:p>
        </w:tc>
        <w:tc>
          <w:tcPr>
            <w:tcW w:w="4893" w:type="dxa"/>
          </w:tcPr>
          <w:p w:rsidR="00D04B99" w:rsidRPr="00E95FB5" w:rsidRDefault="00D04B99" w:rsidP="00266B94">
            <w:pPr>
              <w:pStyle w:val="Rubrik2"/>
              <w:rPr>
                <w:lang w:val="en-US"/>
              </w:rPr>
            </w:pPr>
            <w:r w:rsidRPr="00436673">
              <w:rPr>
                <w:lang w:val="en-US"/>
              </w:rPr>
              <w:t>Receipt, slaughter and basic processing of animals</w:t>
            </w:r>
          </w:p>
        </w:tc>
        <w:tc>
          <w:tcPr>
            <w:tcW w:w="3246" w:type="dxa"/>
          </w:tcPr>
          <w:p w:rsidR="00D04B99" w:rsidRPr="00E95FB5" w:rsidRDefault="00D04B99" w:rsidP="00266B94">
            <w:pPr>
              <w:rPr>
                <w:szCs w:val="24"/>
                <w:lang w:val="en-US"/>
              </w:rPr>
            </w:pPr>
          </w:p>
        </w:tc>
        <w:tc>
          <w:tcPr>
            <w:tcW w:w="892" w:type="dxa"/>
          </w:tcPr>
          <w:p w:rsidR="00D04B99" w:rsidRPr="00E95FB5" w:rsidRDefault="00D04B99" w:rsidP="00266B94">
            <w:pPr>
              <w:rPr>
                <w:szCs w:val="24"/>
                <w:highlight w:val="yellow"/>
                <w:lang w:val="en-US"/>
              </w:rPr>
            </w:pPr>
          </w:p>
        </w:tc>
        <w:tc>
          <w:tcPr>
            <w:tcW w:w="892" w:type="dxa"/>
          </w:tcPr>
          <w:p w:rsidR="00D04B99" w:rsidRPr="00E95FB5" w:rsidRDefault="00D04B99" w:rsidP="00266B94">
            <w:pPr>
              <w:rPr>
                <w:szCs w:val="24"/>
                <w:highlight w:val="yellow"/>
                <w:lang w:val="en-US"/>
              </w:rPr>
            </w:pPr>
          </w:p>
        </w:tc>
        <w:tc>
          <w:tcPr>
            <w:tcW w:w="893" w:type="dxa"/>
          </w:tcPr>
          <w:p w:rsidR="00D04B99" w:rsidRPr="00E95FB5" w:rsidRDefault="00D04B99" w:rsidP="00266B94">
            <w:pPr>
              <w:rPr>
                <w:szCs w:val="24"/>
                <w:highlight w:val="yellow"/>
                <w:lang w:val="en-US"/>
              </w:rPr>
            </w:pPr>
          </w:p>
        </w:tc>
        <w:tc>
          <w:tcPr>
            <w:tcW w:w="2827" w:type="dxa"/>
          </w:tcPr>
          <w:p w:rsidR="00D04B99" w:rsidRPr="00E95FB5" w:rsidRDefault="00D04B99" w:rsidP="00266B94">
            <w:pPr>
              <w:rPr>
                <w:szCs w:val="24"/>
                <w:highlight w:val="yellow"/>
                <w:lang w:val="en-US"/>
              </w:rPr>
            </w:pPr>
          </w:p>
        </w:tc>
      </w:tr>
      <w:tr w:rsidR="00D04B99" w:rsidRPr="00E95FB5" w:rsidTr="00307B7F">
        <w:tc>
          <w:tcPr>
            <w:tcW w:w="808" w:type="dxa"/>
          </w:tcPr>
          <w:p w:rsidR="00D04B99" w:rsidRPr="00E95FB5" w:rsidRDefault="00D04B99" w:rsidP="00266B94">
            <w:pPr>
              <w:rPr>
                <w:szCs w:val="24"/>
                <w:highlight w:val="yellow"/>
                <w:lang w:val="en-US"/>
              </w:rPr>
            </w:pPr>
          </w:p>
        </w:tc>
        <w:tc>
          <w:tcPr>
            <w:tcW w:w="4893" w:type="dxa"/>
          </w:tcPr>
          <w:p w:rsidR="00D04B99" w:rsidRPr="00BE3AFD" w:rsidRDefault="00D04B99" w:rsidP="00266B94">
            <w:pPr>
              <w:autoSpaceDE w:val="0"/>
              <w:autoSpaceDN w:val="0"/>
              <w:adjustRightInd w:val="0"/>
              <w:rPr>
                <w:szCs w:val="24"/>
              </w:rPr>
            </w:pPr>
            <w:r w:rsidRPr="007C5AB5">
              <w:rPr>
                <w:szCs w:val="24"/>
              </w:rPr>
              <w:t xml:space="preserve">Lysrör </w:t>
            </w:r>
            <w:r>
              <w:rPr>
                <w:szCs w:val="24"/>
              </w:rPr>
              <w:t>är</w:t>
            </w:r>
            <w:r w:rsidRPr="007C5AB5">
              <w:rPr>
                <w:szCs w:val="24"/>
              </w:rPr>
              <w:t xml:space="preserve"> utrustade med ett skyddsgaller eller en speciell hylsa </w:t>
            </w:r>
            <w:r>
              <w:rPr>
                <w:szCs w:val="24"/>
              </w:rPr>
              <w:t>som förhindrar faller av lysrör. G</w:t>
            </w:r>
            <w:r w:rsidRPr="007C5AB5">
              <w:rPr>
                <w:szCs w:val="24"/>
              </w:rPr>
              <w:t xml:space="preserve">lödlampa lampor </w:t>
            </w:r>
            <w:r>
              <w:rPr>
                <w:szCs w:val="24"/>
              </w:rPr>
              <w:t>är</w:t>
            </w:r>
            <w:r w:rsidRPr="007C5AB5">
              <w:rPr>
                <w:szCs w:val="24"/>
              </w:rPr>
              <w:t xml:space="preserve"> förse</w:t>
            </w:r>
            <w:r>
              <w:rPr>
                <w:szCs w:val="24"/>
              </w:rPr>
              <w:t>dda</w:t>
            </w:r>
            <w:r w:rsidRPr="007C5AB5">
              <w:rPr>
                <w:szCs w:val="24"/>
              </w:rPr>
              <w:t xml:space="preserve"> med en skyddande glaskupa.</w:t>
            </w:r>
          </w:p>
        </w:tc>
        <w:tc>
          <w:tcPr>
            <w:tcW w:w="3246" w:type="dxa"/>
          </w:tcPr>
          <w:p w:rsidR="00D04B99" w:rsidRPr="00E27F1D"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E95FB5" w:rsidTr="00307B7F">
        <w:tc>
          <w:tcPr>
            <w:tcW w:w="808" w:type="dxa"/>
          </w:tcPr>
          <w:p w:rsidR="00D04B99" w:rsidRPr="00E95FB5" w:rsidRDefault="00D04B99" w:rsidP="00266B94">
            <w:pPr>
              <w:rPr>
                <w:szCs w:val="24"/>
                <w:highlight w:val="yellow"/>
                <w:lang w:val="en-US"/>
              </w:rPr>
            </w:pPr>
          </w:p>
        </w:tc>
        <w:tc>
          <w:tcPr>
            <w:tcW w:w="4893" w:type="dxa"/>
          </w:tcPr>
          <w:p w:rsidR="00D04B99" w:rsidRPr="00BE3AFD" w:rsidRDefault="00D04B99" w:rsidP="00266B94">
            <w:pPr>
              <w:autoSpaceDE w:val="0"/>
              <w:autoSpaceDN w:val="0"/>
              <w:adjustRightInd w:val="0"/>
              <w:rPr>
                <w:szCs w:val="24"/>
              </w:rPr>
            </w:pPr>
            <w:r>
              <w:rPr>
                <w:szCs w:val="24"/>
              </w:rPr>
              <w:t xml:space="preserve">Det finns ett särskilt utrymme för obduktion </w:t>
            </w:r>
          </w:p>
        </w:tc>
        <w:tc>
          <w:tcPr>
            <w:tcW w:w="3246" w:type="dxa"/>
          </w:tcPr>
          <w:p w:rsidR="00D04B99" w:rsidRPr="00E27F1D" w:rsidRDefault="00D04B99" w:rsidP="00266B94">
            <w:pPr>
              <w:rPr>
                <w:szCs w:val="24"/>
              </w:rPr>
            </w:pPr>
            <w:r>
              <w:rPr>
                <w:szCs w:val="24"/>
              </w:rPr>
              <w:t>Obduktion får tillsvidare ske på annan plats.</w:t>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D04B99" w:rsidRPr="00E95FB5" w:rsidTr="00307B7F">
        <w:tc>
          <w:tcPr>
            <w:tcW w:w="808" w:type="dxa"/>
          </w:tcPr>
          <w:p w:rsidR="00D04B99" w:rsidRPr="00307B7F" w:rsidRDefault="00D04B99" w:rsidP="00266B94">
            <w:pPr>
              <w:rPr>
                <w:szCs w:val="24"/>
                <w:highlight w:val="yellow"/>
              </w:rPr>
            </w:pPr>
          </w:p>
        </w:tc>
        <w:tc>
          <w:tcPr>
            <w:tcW w:w="4893" w:type="dxa"/>
          </w:tcPr>
          <w:p w:rsidR="00D04B99" w:rsidRPr="00BE3AFD" w:rsidRDefault="00D04B99" w:rsidP="00266B94">
            <w:pPr>
              <w:autoSpaceDE w:val="0"/>
              <w:autoSpaceDN w:val="0"/>
              <w:adjustRightInd w:val="0"/>
              <w:rPr>
                <w:szCs w:val="24"/>
              </w:rPr>
            </w:pPr>
            <w:r>
              <w:rPr>
                <w:szCs w:val="24"/>
              </w:rPr>
              <w:t>Tömning av magar/tarmar sker i separat utrymme eller på avsedd plats med ett avstånd av minst 3 m från slaktkroppar och en 2.8 m vägg.</w:t>
            </w:r>
          </w:p>
        </w:tc>
        <w:tc>
          <w:tcPr>
            <w:tcW w:w="3246" w:type="dxa"/>
          </w:tcPr>
          <w:p w:rsidR="00D04B99" w:rsidRPr="00E27F1D" w:rsidRDefault="00D04B99" w:rsidP="00266B94">
            <w:pPr>
              <w:rPr>
                <w:szCs w:val="24"/>
              </w:rPr>
            </w:pP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D04B99" w:rsidRPr="00D04B99" w:rsidRDefault="00D04B9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D04B99" w:rsidRPr="00D04B99" w:rsidRDefault="00D04B9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bl>
    <w:p w:rsidR="0014122B" w:rsidRDefault="0014122B">
      <w:r>
        <w:br w:type="page"/>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D04B99" w:rsidRPr="00E95FB5" w:rsidTr="00307B7F">
        <w:tc>
          <w:tcPr>
            <w:tcW w:w="808" w:type="dxa"/>
          </w:tcPr>
          <w:p w:rsidR="00D04B99" w:rsidRPr="00307B7F" w:rsidRDefault="00D04B99" w:rsidP="00266B94">
            <w:pPr>
              <w:rPr>
                <w:szCs w:val="24"/>
                <w:highlight w:val="yellow"/>
              </w:rPr>
            </w:pPr>
          </w:p>
        </w:tc>
        <w:tc>
          <w:tcPr>
            <w:tcW w:w="4893" w:type="dxa"/>
          </w:tcPr>
          <w:p w:rsidR="00D04B99" w:rsidRPr="00436673" w:rsidRDefault="00D04B99" w:rsidP="00266B94">
            <w:pPr>
              <w:pStyle w:val="Rubrik2"/>
              <w:rPr>
                <w:lang w:val="en-US"/>
              </w:rPr>
            </w:pPr>
            <w:r w:rsidRPr="00436673">
              <w:rPr>
                <w:lang w:val="en-US"/>
              </w:rPr>
              <w:t>Processing of slaughter products</w:t>
            </w:r>
          </w:p>
        </w:tc>
        <w:tc>
          <w:tcPr>
            <w:tcW w:w="3246" w:type="dxa"/>
          </w:tcPr>
          <w:p w:rsidR="00D04B99" w:rsidRPr="00E27F1D" w:rsidRDefault="00D04B99" w:rsidP="00266B94">
            <w:pPr>
              <w:rPr>
                <w:szCs w:val="24"/>
              </w:rPr>
            </w:pPr>
          </w:p>
        </w:tc>
        <w:tc>
          <w:tcPr>
            <w:tcW w:w="892" w:type="dxa"/>
          </w:tcPr>
          <w:p w:rsidR="00D04B99" w:rsidRPr="00E95FB5" w:rsidRDefault="00D04B99" w:rsidP="00266B94">
            <w:pPr>
              <w:rPr>
                <w:szCs w:val="24"/>
                <w:highlight w:val="yellow"/>
              </w:rPr>
            </w:pPr>
          </w:p>
        </w:tc>
        <w:tc>
          <w:tcPr>
            <w:tcW w:w="892" w:type="dxa"/>
          </w:tcPr>
          <w:p w:rsidR="00D04B99" w:rsidRPr="00E95FB5" w:rsidRDefault="00D04B99" w:rsidP="00266B94">
            <w:pPr>
              <w:rPr>
                <w:szCs w:val="24"/>
                <w:highlight w:val="yellow"/>
              </w:rPr>
            </w:pPr>
          </w:p>
        </w:tc>
        <w:tc>
          <w:tcPr>
            <w:tcW w:w="893" w:type="dxa"/>
          </w:tcPr>
          <w:p w:rsidR="00D04B99" w:rsidRPr="00E95FB5" w:rsidRDefault="00D04B99" w:rsidP="00266B94">
            <w:pPr>
              <w:rPr>
                <w:szCs w:val="24"/>
                <w:highlight w:val="yellow"/>
              </w:rPr>
            </w:pPr>
          </w:p>
        </w:tc>
        <w:tc>
          <w:tcPr>
            <w:tcW w:w="2827" w:type="dxa"/>
          </w:tcPr>
          <w:p w:rsidR="00D04B99" w:rsidRPr="00E95FB5" w:rsidRDefault="00D04B99" w:rsidP="00266B94">
            <w:pPr>
              <w:rPr>
                <w:szCs w:val="24"/>
                <w:highlight w:val="yellow"/>
              </w:rPr>
            </w:pPr>
          </w:p>
        </w:tc>
      </w:tr>
      <w:tr w:rsidR="00D04B99" w:rsidRPr="00E95FB5" w:rsidTr="00307B7F">
        <w:tc>
          <w:tcPr>
            <w:tcW w:w="808" w:type="dxa"/>
          </w:tcPr>
          <w:p w:rsidR="00D04B99" w:rsidRPr="00E95FB5" w:rsidRDefault="00D04B99" w:rsidP="00266B94">
            <w:pPr>
              <w:rPr>
                <w:szCs w:val="24"/>
                <w:highlight w:val="yellow"/>
                <w:lang w:val="en-US"/>
              </w:rPr>
            </w:pPr>
          </w:p>
        </w:tc>
        <w:tc>
          <w:tcPr>
            <w:tcW w:w="4893" w:type="dxa"/>
          </w:tcPr>
          <w:p w:rsidR="00D04B99" w:rsidRPr="00436673" w:rsidRDefault="00D04B99" w:rsidP="00266B94">
            <w:pPr>
              <w:pStyle w:val="Rubrik2"/>
              <w:rPr>
                <w:lang w:val="en-US"/>
              </w:rPr>
            </w:pPr>
            <w:r w:rsidRPr="00436673">
              <w:rPr>
                <w:lang w:val="en-US"/>
              </w:rPr>
              <w:t>Processing of by-products</w:t>
            </w:r>
          </w:p>
        </w:tc>
        <w:tc>
          <w:tcPr>
            <w:tcW w:w="3246" w:type="dxa"/>
          </w:tcPr>
          <w:p w:rsidR="00D04B99" w:rsidRPr="00E27F1D" w:rsidRDefault="00D04B99" w:rsidP="00266B94">
            <w:pPr>
              <w:rPr>
                <w:szCs w:val="24"/>
              </w:rPr>
            </w:pPr>
          </w:p>
        </w:tc>
        <w:tc>
          <w:tcPr>
            <w:tcW w:w="892" w:type="dxa"/>
          </w:tcPr>
          <w:p w:rsidR="00D04B99" w:rsidRPr="00E95FB5" w:rsidRDefault="00D04B99" w:rsidP="00266B94">
            <w:pPr>
              <w:rPr>
                <w:szCs w:val="24"/>
                <w:highlight w:val="yellow"/>
              </w:rPr>
            </w:pPr>
          </w:p>
        </w:tc>
        <w:tc>
          <w:tcPr>
            <w:tcW w:w="892" w:type="dxa"/>
          </w:tcPr>
          <w:p w:rsidR="00D04B99" w:rsidRPr="00E95FB5" w:rsidRDefault="00D04B99" w:rsidP="00266B94">
            <w:pPr>
              <w:rPr>
                <w:szCs w:val="24"/>
                <w:highlight w:val="yellow"/>
              </w:rPr>
            </w:pPr>
          </w:p>
        </w:tc>
        <w:tc>
          <w:tcPr>
            <w:tcW w:w="893" w:type="dxa"/>
          </w:tcPr>
          <w:p w:rsidR="00D04B99" w:rsidRPr="00E95FB5" w:rsidRDefault="00D04B99" w:rsidP="00266B94">
            <w:pPr>
              <w:rPr>
                <w:szCs w:val="24"/>
                <w:highlight w:val="yellow"/>
              </w:rPr>
            </w:pPr>
          </w:p>
        </w:tc>
        <w:tc>
          <w:tcPr>
            <w:tcW w:w="2827" w:type="dxa"/>
          </w:tcPr>
          <w:p w:rsidR="00D04B99" w:rsidRPr="00E95FB5" w:rsidRDefault="00D04B99" w:rsidP="00266B94">
            <w:pPr>
              <w:rPr>
                <w:szCs w:val="24"/>
                <w:highlight w:val="yellow"/>
              </w:rPr>
            </w:pPr>
          </w:p>
        </w:tc>
      </w:tr>
      <w:tr w:rsidR="00D04B99" w:rsidRPr="00B81EF6" w:rsidTr="00307B7F">
        <w:tc>
          <w:tcPr>
            <w:tcW w:w="808" w:type="dxa"/>
          </w:tcPr>
          <w:p w:rsidR="00D04B99" w:rsidRPr="00E95FB5" w:rsidRDefault="00D04B99" w:rsidP="00266B94">
            <w:pPr>
              <w:rPr>
                <w:szCs w:val="24"/>
                <w:highlight w:val="yellow"/>
                <w:lang w:val="en-US"/>
              </w:rPr>
            </w:pPr>
          </w:p>
        </w:tc>
        <w:tc>
          <w:tcPr>
            <w:tcW w:w="4893" w:type="dxa"/>
          </w:tcPr>
          <w:p w:rsidR="00D04B99" w:rsidRPr="00436673" w:rsidRDefault="00D04B99" w:rsidP="00266B94">
            <w:pPr>
              <w:pStyle w:val="Rubrik2"/>
              <w:rPr>
                <w:lang w:val="en-US"/>
              </w:rPr>
            </w:pPr>
            <w:r w:rsidRPr="00436673">
              <w:rPr>
                <w:lang w:val="en-US"/>
              </w:rPr>
              <w:t>Processing of intestines/natural casings</w:t>
            </w:r>
          </w:p>
        </w:tc>
        <w:tc>
          <w:tcPr>
            <w:tcW w:w="3246" w:type="dxa"/>
          </w:tcPr>
          <w:p w:rsidR="00D04B99" w:rsidRPr="00E95FB5" w:rsidRDefault="00D04B99" w:rsidP="00266B94">
            <w:pPr>
              <w:rPr>
                <w:szCs w:val="24"/>
                <w:lang w:val="en-US"/>
              </w:rPr>
            </w:pPr>
          </w:p>
        </w:tc>
        <w:tc>
          <w:tcPr>
            <w:tcW w:w="892" w:type="dxa"/>
          </w:tcPr>
          <w:p w:rsidR="00D04B99" w:rsidRPr="00E95FB5" w:rsidRDefault="00D04B99" w:rsidP="00266B94">
            <w:pPr>
              <w:rPr>
                <w:szCs w:val="24"/>
                <w:highlight w:val="yellow"/>
                <w:lang w:val="en-US"/>
              </w:rPr>
            </w:pPr>
          </w:p>
        </w:tc>
        <w:tc>
          <w:tcPr>
            <w:tcW w:w="892" w:type="dxa"/>
          </w:tcPr>
          <w:p w:rsidR="00D04B99" w:rsidRPr="00E95FB5" w:rsidRDefault="00D04B99" w:rsidP="00266B94">
            <w:pPr>
              <w:rPr>
                <w:szCs w:val="24"/>
                <w:highlight w:val="yellow"/>
                <w:lang w:val="en-US"/>
              </w:rPr>
            </w:pPr>
          </w:p>
        </w:tc>
        <w:tc>
          <w:tcPr>
            <w:tcW w:w="893" w:type="dxa"/>
          </w:tcPr>
          <w:p w:rsidR="00D04B99" w:rsidRPr="00E95FB5" w:rsidRDefault="00D04B99" w:rsidP="00266B94">
            <w:pPr>
              <w:rPr>
                <w:szCs w:val="24"/>
                <w:highlight w:val="yellow"/>
                <w:lang w:val="en-US"/>
              </w:rPr>
            </w:pPr>
          </w:p>
        </w:tc>
        <w:tc>
          <w:tcPr>
            <w:tcW w:w="2827" w:type="dxa"/>
          </w:tcPr>
          <w:p w:rsidR="00D04B99" w:rsidRPr="00E95FB5" w:rsidRDefault="00D04B99" w:rsidP="00266B94">
            <w:pPr>
              <w:rPr>
                <w:szCs w:val="24"/>
                <w:highlight w:val="yellow"/>
                <w:lang w:val="en-US"/>
              </w:rPr>
            </w:pPr>
          </w:p>
        </w:tc>
      </w:tr>
      <w:tr w:rsidR="00D04B99" w:rsidRPr="00B81EF6" w:rsidTr="00307B7F">
        <w:tc>
          <w:tcPr>
            <w:tcW w:w="808" w:type="dxa"/>
          </w:tcPr>
          <w:p w:rsidR="00D04B99" w:rsidRPr="00E95FB5" w:rsidRDefault="00D04B99" w:rsidP="00266B94">
            <w:pPr>
              <w:rPr>
                <w:szCs w:val="24"/>
                <w:highlight w:val="yellow"/>
                <w:lang w:val="en-US"/>
              </w:rPr>
            </w:pPr>
          </w:p>
        </w:tc>
        <w:tc>
          <w:tcPr>
            <w:tcW w:w="4893" w:type="dxa"/>
          </w:tcPr>
          <w:p w:rsidR="00D04B99" w:rsidRPr="005E6EB5" w:rsidRDefault="00D04B99" w:rsidP="00266B94">
            <w:pPr>
              <w:pStyle w:val="Rubrik2"/>
              <w:rPr>
                <w:bCs/>
                <w:sz w:val="23"/>
                <w:szCs w:val="23"/>
                <w:lang w:val="en-US"/>
              </w:rPr>
            </w:pPr>
            <w:r w:rsidRPr="00436673">
              <w:rPr>
                <w:lang w:val="en-US"/>
              </w:rPr>
              <w:t>Manufacture of food fats of animal origin</w:t>
            </w:r>
          </w:p>
        </w:tc>
        <w:tc>
          <w:tcPr>
            <w:tcW w:w="3246" w:type="dxa"/>
          </w:tcPr>
          <w:p w:rsidR="00D04B99" w:rsidRPr="00E95FB5" w:rsidRDefault="00D04B99" w:rsidP="00266B94">
            <w:pPr>
              <w:rPr>
                <w:szCs w:val="24"/>
                <w:lang w:val="en-US"/>
              </w:rPr>
            </w:pPr>
          </w:p>
        </w:tc>
        <w:tc>
          <w:tcPr>
            <w:tcW w:w="892" w:type="dxa"/>
          </w:tcPr>
          <w:p w:rsidR="00D04B99" w:rsidRPr="00E95FB5" w:rsidRDefault="00D04B99" w:rsidP="00266B94">
            <w:pPr>
              <w:rPr>
                <w:szCs w:val="24"/>
                <w:highlight w:val="yellow"/>
                <w:lang w:val="en-US"/>
              </w:rPr>
            </w:pPr>
          </w:p>
        </w:tc>
        <w:tc>
          <w:tcPr>
            <w:tcW w:w="892" w:type="dxa"/>
          </w:tcPr>
          <w:p w:rsidR="00D04B99" w:rsidRPr="00E95FB5" w:rsidRDefault="00D04B99" w:rsidP="00266B94">
            <w:pPr>
              <w:rPr>
                <w:szCs w:val="24"/>
                <w:highlight w:val="yellow"/>
                <w:lang w:val="en-US"/>
              </w:rPr>
            </w:pPr>
          </w:p>
        </w:tc>
        <w:tc>
          <w:tcPr>
            <w:tcW w:w="893" w:type="dxa"/>
          </w:tcPr>
          <w:p w:rsidR="00D04B99" w:rsidRPr="00E95FB5" w:rsidRDefault="00D04B99" w:rsidP="00266B94">
            <w:pPr>
              <w:rPr>
                <w:szCs w:val="24"/>
                <w:highlight w:val="yellow"/>
                <w:lang w:val="en-US"/>
              </w:rPr>
            </w:pPr>
          </w:p>
        </w:tc>
        <w:tc>
          <w:tcPr>
            <w:tcW w:w="2827" w:type="dxa"/>
          </w:tcPr>
          <w:p w:rsidR="00D04B99" w:rsidRPr="00E95FB5" w:rsidRDefault="00D04B99" w:rsidP="00266B94">
            <w:pPr>
              <w:rPr>
                <w:szCs w:val="24"/>
                <w:highlight w:val="yellow"/>
                <w:lang w:val="en-US"/>
              </w:rPr>
            </w:pPr>
          </w:p>
        </w:tc>
      </w:tr>
      <w:tr w:rsidR="00D04B99" w:rsidRPr="00E95FB5" w:rsidTr="00307B7F">
        <w:tc>
          <w:tcPr>
            <w:tcW w:w="808" w:type="dxa"/>
          </w:tcPr>
          <w:p w:rsidR="00D04B99" w:rsidRPr="00E95FB5" w:rsidRDefault="00D04B99" w:rsidP="00266B94">
            <w:pPr>
              <w:rPr>
                <w:szCs w:val="24"/>
                <w:highlight w:val="yellow"/>
                <w:lang w:val="en-US"/>
              </w:rPr>
            </w:pPr>
          </w:p>
        </w:tc>
        <w:tc>
          <w:tcPr>
            <w:tcW w:w="4893" w:type="dxa"/>
          </w:tcPr>
          <w:p w:rsidR="00D04B99" w:rsidRPr="005E6EB5" w:rsidRDefault="00D04B99" w:rsidP="00266B94">
            <w:pPr>
              <w:pStyle w:val="Rubrik2"/>
              <w:rPr>
                <w:lang w:val="en-US"/>
              </w:rPr>
            </w:pPr>
            <w:r w:rsidRPr="00ED0A70">
              <w:t>Processing of blood</w:t>
            </w:r>
          </w:p>
        </w:tc>
        <w:tc>
          <w:tcPr>
            <w:tcW w:w="3246" w:type="dxa"/>
          </w:tcPr>
          <w:p w:rsidR="00D04B99" w:rsidRPr="00E27F1D" w:rsidRDefault="00D04B99" w:rsidP="00266B94">
            <w:pPr>
              <w:rPr>
                <w:szCs w:val="24"/>
              </w:rPr>
            </w:pPr>
          </w:p>
        </w:tc>
        <w:tc>
          <w:tcPr>
            <w:tcW w:w="892" w:type="dxa"/>
          </w:tcPr>
          <w:p w:rsidR="00D04B99" w:rsidRPr="00E95FB5" w:rsidRDefault="00D04B99" w:rsidP="00266B94">
            <w:pPr>
              <w:rPr>
                <w:szCs w:val="24"/>
                <w:highlight w:val="yellow"/>
              </w:rPr>
            </w:pPr>
          </w:p>
        </w:tc>
        <w:tc>
          <w:tcPr>
            <w:tcW w:w="892" w:type="dxa"/>
          </w:tcPr>
          <w:p w:rsidR="00D04B99" w:rsidRPr="00E95FB5" w:rsidRDefault="00D04B99" w:rsidP="00266B94">
            <w:pPr>
              <w:rPr>
                <w:szCs w:val="24"/>
                <w:highlight w:val="yellow"/>
              </w:rPr>
            </w:pPr>
          </w:p>
        </w:tc>
        <w:tc>
          <w:tcPr>
            <w:tcW w:w="893" w:type="dxa"/>
          </w:tcPr>
          <w:p w:rsidR="00D04B99" w:rsidRPr="00E95FB5" w:rsidRDefault="00D04B99" w:rsidP="00266B94">
            <w:pPr>
              <w:rPr>
                <w:szCs w:val="24"/>
                <w:highlight w:val="yellow"/>
              </w:rPr>
            </w:pPr>
          </w:p>
        </w:tc>
        <w:tc>
          <w:tcPr>
            <w:tcW w:w="2827" w:type="dxa"/>
          </w:tcPr>
          <w:p w:rsidR="00D04B99" w:rsidRPr="00E95FB5" w:rsidRDefault="00D04B99" w:rsidP="00266B94">
            <w:pPr>
              <w:rPr>
                <w:szCs w:val="24"/>
                <w:highlight w:val="yellow"/>
              </w:rPr>
            </w:pPr>
          </w:p>
        </w:tc>
      </w:tr>
      <w:tr w:rsidR="00D04B99" w:rsidRPr="00B81EF6" w:rsidTr="00307B7F">
        <w:tc>
          <w:tcPr>
            <w:tcW w:w="808" w:type="dxa"/>
          </w:tcPr>
          <w:p w:rsidR="00D04B99" w:rsidRPr="00E95FB5" w:rsidRDefault="00D04B99" w:rsidP="00266B94">
            <w:pPr>
              <w:rPr>
                <w:szCs w:val="24"/>
                <w:highlight w:val="yellow"/>
                <w:lang w:val="en-US"/>
              </w:rPr>
            </w:pPr>
          </w:p>
        </w:tc>
        <w:tc>
          <w:tcPr>
            <w:tcW w:w="4893" w:type="dxa"/>
          </w:tcPr>
          <w:p w:rsidR="00D04B99" w:rsidRPr="00436673" w:rsidRDefault="00D04B99" w:rsidP="00266B94">
            <w:pPr>
              <w:pStyle w:val="Rubrik2"/>
              <w:rPr>
                <w:lang w:val="en-US"/>
              </w:rPr>
            </w:pPr>
            <w:r w:rsidRPr="00436673">
              <w:rPr>
                <w:lang w:val="en-US"/>
              </w:rPr>
              <w:t>Manufacture of dried feeds of animal origin and fats for feed or technical purposes</w:t>
            </w:r>
          </w:p>
        </w:tc>
        <w:tc>
          <w:tcPr>
            <w:tcW w:w="3246" w:type="dxa"/>
          </w:tcPr>
          <w:p w:rsidR="00D04B99" w:rsidRPr="00E95FB5" w:rsidRDefault="00D04B99" w:rsidP="00266B94">
            <w:pPr>
              <w:rPr>
                <w:szCs w:val="24"/>
                <w:lang w:val="en-US"/>
              </w:rPr>
            </w:pPr>
          </w:p>
        </w:tc>
        <w:tc>
          <w:tcPr>
            <w:tcW w:w="892" w:type="dxa"/>
          </w:tcPr>
          <w:p w:rsidR="00D04B99" w:rsidRPr="00E95FB5" w:rsidRDefault="00D04B99" w:rsidP="00266B94">
            <w:pPr>
              <w:rPr>
                <w:szCs w:val="24"/>
                <w:highlight w:val="yellow"/>
                <w:lang w:val="en-US"/>
              </w:rPr>
            </w:pPr>
          </w:p>
        </w:tc>
        <w:tc>
          <w:tcPr>
            <w:tcW w:w="892" w:type="dxa"/>
          </w:tcPr>
          <w:p w:rsidR="00D04B99" w:rsidRPr="00E95FB5" w:rsidRDefault="00D04B99" w:rsidP="00266B94">
            <w:pPr>
              <w:rPr>
                <w:szCs w:val="24"/>
                <w:highlight w:val="yellow"/>
                <w:lang w:val="en-US"/>
              </w:rPr>
            </w:pPr>
          </w:p>
        </w:tc>
        <w:tc>
          <w:tcPr>
            <w:tcW w:w="893" w:type="dxa"/>
          </w:tcPr>
          <w:p w:rsidR="00D04B99" w:rsidRPr="00E95FB5" w:rsidRDefault="00D04B99" w:rsidP="00266B94">
            <w:pPr>
              <w:rPr>
                <w:szCs w:val="24"/>
                <w:highlight w:val="yellow"/>
                <w:lang w:val="en-US"/>
              </w:rPr>
            </w:pPr>
          </w:p>
        </w:tc>
        <w:tc>
          <w:tcPr>
            <w:tcW w:w="2827" w:type="dxa"/>
          </w:tcPr>
          <w:p w:rsidR="00D04B99" w:rsidRPr="00E95FB5" w:rsidRDefault="00D04B99" w:rsidP="00266B94">
            <w:pPr>
              <w:rPr>
                <w:szCs w:val="24"/>
                <w:highlight w:val="yellow"/>
                <w:lang w:val="en-US"/>
              </w:rPr>
            </w:pPr>
          </w:p>
        </w:tc>
      </w:tr>
      <w:tr w:rsidR="00D04B99" w:rsidRPr="00E95FB5" w:rsidTr="00307B7F">
        <w:tc>
          <w:tcPr>
            <w:tcW w:w="808" w:type="dxa"/>
          </w:tcPr>
          <w:p w:rsidR="00D04B99" w:rsidRPr="00E95FB5" w:rsidRDefault="00D04B99" w:rsidP="00266B94">
            <w:pPr>
              <w:rPr>
                <w:szCs w:val="24"/>
                <w:highlight w:val="yellow"/>
                <w:lang w:val="en-US"/>
              </w:rPr>
            </w:pPr>
          </w:p>
        </w:tc>
        <w:tc>
          <w:tcPr>
            <w:tcW w:w="4893" w:type="dxa"/>
          </w:tcPr>
          <w:p w:rsidR="00D04B99" w:rsidRPr="005E6EB5" w:rsidRDefault="00D04B99" w:rsidP="00266B94">
            <w:pPr>
              <w:pStyle w:val="Rubrik2"/>
              <w:rPr>
                <w:lang w:val="en-US"/>
              </w:rPr>
            </w:pPr>
            <w:r w:rsidRPr="00E25DE8">
              <w:t>Processing of meat</w:t>
            </w:r>
          </w:p>
        </w:tc>
        <w:tc>
          <w:tcPr>
            <w:tcW w:w="3246" w:type="dxa"/>
          </w:tcPr>
          <w:p w:rsidR="00D04B99" w:rsidRPr="00E27F1D" w:rsidRDefault="00D04B99" w:rsidP="00266B94">
            <w:pPr>
              <w:rPr>
                <w:szCs w:val="24"/>
              </w:rPr>
            </w:pPr>
          </w:p>
        </w:tc>
        <w:tc>
          <w:tcPr>
            <w:tcW w:w="892" w:type="dxa"/>
          </w:tcPr>
          <w:p w:rsidR="00D04B99" w:rsidRPr="00E95FB5" w:rsidRDefault="00D04B99" w:rsidP="00266B94">
            <w:pPr>
              <w:rPr>
                <w:szCs w:val="24"/>
                <w:highlight w:val="yellow"/>
              </w:rPr>
            </w:pPr>
          </w:p>
        </w:tc>
        <w:tc>
          <w:tcPr>
            <w:tcW w:w="892" w:type="dxa"/>
          </w:tcPr>
          <w:p w:rsidR="00D04B99" w:rsidRPr="00E95FB5" w:rsidRDefault="00D04B99" w:rsidP="00266B94">
            <w:pPr>
              <w:rPr>
                <w:szCs w:val="24"/>
                <w:highlight w:val="yellow"/>
              </w:rPr>
            </w:pPr>
          </w:p>
        </w:tc>
        <w:tc>
          <w:tcPr>
            <w:tcW w:w="893" w:type="dxa"/>
          </w:tcPr>
          <w:p w:rsidR="00D04B99" w:rsidRPr="00E95FB5" w:rsidRDefault="00D04B99" w:rsidP="00266B94">
            <w:pPr>
              <w:rPr>
                <w:szCs w:val="24"/>
                <w:highlight w:val="yellow"/>
              </w:rPr>
            </w:pPr>
          </w:p>
        </w:tc>
        <w:tc>
          <w:tcPr>
            <w:tcW w:w="2827" w:type="dxa"/>
          </w:tcPr>
          <w:p w:rsidR="00D04B99" w:rsidRPr="00E95FB5" w:rsidRDefault="00D04B99" w:rsidP="00266B94">
            <w:pPr>
              <w:rPr>
                <w:szCs w:val="24"/>
                <w:highlight w:val="yellow"/>
              </w:rPr>
            </w:pPr>
          </w:p>
        </w:tc>
      </w:tr>
      <w:tr w:rsidR="00D04B99" w:rsidRPr="00E95FB5" w:rsidTr="00307B7F">
        <w:tc>
          <w:tcPr>
            <w:tcW w:w="808" w:type="dxa"/>
          </w:tcPr>
          <w:p w:rsidR="00D04B99" w:rsidRPr="00E95FB5" w:rsidRDefault="00D04B99" w:rsidP="00266B94">
            <w:pPr>
              <w:rPr>
                <w:szCs w:val="24"/>
                <w:highlight w:val="yellow"/>
                <w:lang w:val="en-US"/>
              </w:rPr>
            </w:pPr>
          </w:p>
        </w:tc>
        <w:tc>
          <w:tcPr>
            <w:tcW w:w="4893" w:type="dxa"/>
          </w:tcPr>
          <w:p w:rsidR="00D04B99" w:rsidRPr="00436673" w:rsidRDefault="00D04B99" w:rsidP="00266B94">
            <w:pPr>
              <w:pStyle w:val="Rubrik2"/>
              <w:rPr>
                <w:lang w:val="en-US"/>
              </w:rPr>
            </w:pPr>
            <w:r w:rsidRPr="00436673">
              <w:rPr>
                <w:lang w:val="en-US"/>
              </w:rPr>
              <w:t>Manufacture of meat products</w:t>
            </w:r>
          </w:p>
        </w:tc>
        <w:tc>
          <w:tcPr>
            <w:tcW w:w="3246" w:type="dxa"/>
          </w:tcPr>
          <w:p w:rsidR="00D04B99" w:rsidRPr="00E95FB5" w:rsidRDefault="00D04B99" w:rsidP="00266B94">
            <w:pPr>
              <w:rPr>
                <w:szCs w:val="24"/>
                <w:lang w:val="en-US"/>
              </w:rPr>
            </w:pPr>
          </w:p>
        </w:tc>
        <w:tc>
          <w:tcPr>
            <w:tcW w:w="892" w:type="dxa"/>
          </w:tcPr>
          <w:p w:rsidR="00D04B99" w:rsidRPr="00E95FB5" w:rsidRDefault="00D04B99" w:rsidP="00266B94">
            <w:pPr>
              <w:rPr>
                <w:szCs w:val="24"/>
                <w:highlight w:val="yellow"/>
                <w:lang w:val="en-US"/>
              </w:rPr>
            </w:pPr>
          </w:p>
        </w:tc>
        <w:tc>
          <w:tcPr>
            <w:tcW w:w="892" w:type="dxa"/>
          </w:tcPr>
          <w:p w:rsidR="00D04B99" w:rsidRPr="00E95FB5" w:rsidRDefault="00D04B99" w:rsidP="00266B94">
            <w:pPr>
              <w:rPr>
                <w:szCs w:val="24"/>
                <w:highlight w:val="yellow"/>
                <w:lang w:val="en-US"/>
              </w:rPr>
            </w:pPr>
          </w:p>
        </w:tc>
        <w:tc>
          <w:tcPr>
            <w:tcW w:w="893" w:type="dxa"/>
          </w:tcPr>
          <w:p w:rsidR="00D04B99" w:rsidRPr="00E95FB5" w:rsidRDefault="00D04B99" w:rsidP="00266B94">
            <w:pPr>
              <w:rPr>
                <w:szCs w:val="24"/>
                <w:highlight w:val="yellow"/>
                <w:lang w:val="en-US"/>
              </w:rPr>
            </w:pPr>
          </w:p>
        </w:tc>
        <w:tc>
          <w:tcPr>
            <w:tcW w:w="2827" w:type="dxa"/>
          </w:tcPr>
          <w:p w:rsidR="00D04B99" w:rsidRPr="00E95FB5" w:rsidRDefault="00D04B99" w:rsidP="00266B94">
            <w:pPr>
              <w:rPr>
                <w:szCs w:val="24"/>
                <w:highlight w:val="yellow"/>
                <w:lang w:val="en-US"/>
              </w:rPr>
            </w:pPr>
          </w:p>
        </w:tc>
      </w:tr>
      <w:tr w:rsidR="00D04B99" w:rsidRPr="00B81EF6" w:rsidTr="00307B7F">
        <w:tc>
          <w:tcPr>
            <w:tcW w:w="808" w:type="dxa"/>
          </w:tcPr>
          <w:p w:rsidR="00D04B99" w:rsidRPr="00E95FB5" w:rsidRDefault="00D04B99" w:rsidP="00266B94">
            <w:pPr>
              <w:rPr>
                <w:szCs w:val="24"/>
                <w:highlight w:val="yellow"/>
                <w:lang w:val="en-US"/>
              </w:rPr>
            </w:pPr>
          </w:p>
        </w:tc>
        <w:tc>
          <w:tcPr>
            <w:tcW w:w="4893" w:type="dxa"/>
          </w:tcPr>
          <w:p w:rsidR="00D04B99" w:rsidRPr="00436673" w:rsidRDefault="00D04B99" w:rsidP="00266B94">
            <w:pPr>
              <w:pStyle w:val="Rubrik2"/>
              <w:rPr>
                <w:i/>
                <w:lang w:val="en-US"/>
              </w:rPr>
            </w:pPr>
            <w:r w:rsidRPr="00436673">
              <w:rPr>
                <w:lang w:val="en-US"/>
              </w:rPr>
              <w:t>Processing of meat and meat products subjected to decontamination</w:t>
            </w:r>
          </w:p>
        </w:tc>
        <w:tc>
          <w:tcPr>
            <w:tcW w:w="3246" w:type="dxa"/>
          </w:tcPr>
          <w:p w:rsidR="00D04B99" w:rsidRPr="00E95FB5" w:rsidRDefault="00D04B99" w:rsidP="00266B94">
            <w:pPr>
              <w:rPr>
                <w:szCs w:val="24"/>
                <w:lang w:val="en-US"/>
              </w:rPr>
            </w:pPr>
          </w:p>
        </w:tc>
        <w:tc>
          <w:tcPr>
            <w:tcW w:w="892" w:type="dxa"/>
          </w:tcPr>
          <w:p w:rsidR="00D04B99" w:rsidRPr="00E95FB5" w:rsidRDefault="00D04B99" w:rsidP="00266B94">
            <w:pPr>
              <w:rPr>
                <w:szCs w:val="24"/>
                <w:highlight w:val="yellow"/>
                <w:lang w:val="en-US"/>
              </w:rPr>
            </w:pPr>
          </w:p>
        </w:tc>
        <w:tc>
          <w:tcPr>
            <w:tcW w:w="892" w:type="dxa"/>
          </w:tcPr>
          <w:p w:rsidR="00D04B99" w:rsidRPr="00E95FB5" w:rsidRDefault="00D04B99" w:rsidP="00266B94">
            <w:pPr>
              <w:rPr>
                <w:szCs w:val="24"/>
                <w:highlight w:val="yellow"/>
                <w:lang w:val="en-US"/>
              </w:rPr>
            </w:pPr>
          </w:p>
        </w:tc>
        <w:tc>
          <w:tcPr>
            <w:tcW w:w="893" w:type="dxa"/>
          </w:tcPr>
          <w:p w:rsidR="00D04B99" w:rsidRPr="00E95FB5" w:rsidRDefault="00D04B99" w:rsidP="00266B94">
            <w:pPr>
              <w:rPr>
                <w:szCs w:val="24"/>
                <w:highlight w:val="yellow"/>
                <w:lang w:val="en-US"/>
              </w:rPr>
            </w:pPr>
          </w:p>
        </w:tc>
        <w:tc>
          <w:tcPr>
            <w:tcW w:w="2827" w:type="dxa"/>
          </w:tcPr>
          <w:p w:rsidR="00D04B99" w:rsidRPr="00E95FB5" w:rsidRDefault="00D04B99" w:rsidP="00266B94">
            <w:pPr>
              <w:rPr>
                <w:szCs w:val="24"/>
                <w:highlight w:val="yellow"/>
                <w:lang w:val="en-US"/>
              </w:rPr>
            </w:pPr>
          </w:p>
        </w:tc>
      </w:tr>
      <w:tr w:rsidR="00D04B99" w:rsidRPr="00B81EF6" w:rsidTr="00307B7F">
        <w:tc>
          <w:tcPr>
            <w:tcW w:w="808" w:type="dxa"/>
          </w:tcPr>
          <w:p w:rsidR="00D04B99" w:rsidRPr="00E95FB5" w:rsidRDefault="00D04B99" w:rsidP="00266B94">
            <w:pPr>
              <w:rPr>
                <w:szCs w:val="24"/>
                <w:highlight w:val="yellow"/>
                <w:lang w:val="en-US"/>
              </w:rPr>
            </w:pPr>
          </w:p>
        </w:tc>
        <w:tc>
          <w:tcPr>
            <w:tcW w:w="4893" w:type="dxa"/>
          </w:tcPr>
          <w:p w:rsidR="00D04B99" w:rsidRPr="005E6EB5" w:rsidRDefault="00D04B99" w:rsidP="00266B94">
            <w:pPr>
              <w:pStyle w:val="Rubrik2"/>
              <w:rPr>
                <w:lang w:val="en-US"/>
              </w:rPr>
            </w:pPr>
            <w:r w:rsidRPr="00436673">
              <w:rPr>
                <w:lang w:val="en-US"/>
              </w:rPr>
              <w:t>Transport of meat and meat products</w:t>
            </w:r>
          </w:p>
        </w:tc>
        <w:tc>
          <w:tcPr>
            <w:tcW w:w="3246" w:type="dxa"/>
          </w:tcPr>
          <w:p w:rsidR="00D04B99" w:rsidRPr="00E95FB5" w:rsidRDefault="00D04B99" w:rsidP="00266B94">
            <w:pPr>
              <w:rPr>
                <w:szCs w:val="24"/>
                <w:lang w:val="en-US"/>
              </w:rPr>
            </w:pPr>
          </w:p>
        </w:tc>
        <w:tc>
          <w:tcPr>
            <w:tcW w:w="892" w:type="dxa"/>
          </w:tcPr>
          <w:p w:rsidR="00D04B99" w:rsidRPr="00E95FB5" w:rsidRDefault="00D04B99" w:rsidP="00266B94">
            <w:pPr>
              <w:rPr>
                <w:szCs w:val="24"/>
                <w:highlight w:val="yellow"/>
                <w:lang w:val="en-US"/>
              </w:rPr>
            </w:pPr>
          </w:p>
        </w:tc>
        <w:tc>
          <w:tcPr>
            <w:tcW w:w="892" w:type="dxa"/>
          </w:tcPr>
          <w:p w:rsidR="00D04B99" w:rsidRPr="00E95FB5" w:rsidRDefault="00D04B99" w:rsidP="00266B94">
            <w:pPr>
              <w:rPr>
                <w:szCs w:val="24"/>
                <w:highlight w:val="yellow"/>
                <w:lang w:val="en-US"/>
              </w:rPr>
            </w:pPr>
          </w:p>
        </w:tc>
        <w:tc>
          <w:tcPr>
            <w:tcW w:w="893" w:type="dxa"/>
          </w:tcPr>
          <w:p w:rsidR="00D04B99" w:rsidRPr="00E95FB5" w:rsidRDefault="00D04B99" w:rsidP="00266B94">
            <w:pPr>
              <w:rPr>
                <w:szCs w:val="24"/>
                <w:highlight w:val="yellow"/>
                <w:lang w:val="en-US"/>
              </w:rPr>
            </w:pPr>
          </w:p>
        </w:tc>
        <w:tc>
          <w:tcPr>
            <w:tcW w:w="2827" w:type="dxa"/>
          </w:tcPr>
          <w:p w:rsidR="00D04B99" w:rsidRPr="00E95FB5" w:rsidRDefault="00D04B99" w:rsidP="00266B94">
            <w:pPr>
              <w:rPr>
                <w:szCs w:val="24"/>
                <w:highlight w:val="yellow"/>
                <w:lang w:val="en-US"/>
              </w:rPr>
            </w:pPr>
          </w:p>
        </w:tc>
      </w:tr>
    </w:tbl>
    <w:p w:rsidR="0014122B" w:rsidRDefault="0014122B" w:rsidP="00266B94">
      <w:pPr>
        <w:keepNext/>
        <w:tabs>
          <w:tab w:val="left" w:pos="851"/>
          <w:tab w:val="left" w:pos="1701"/>
          <w:tab w:val="left" w:pos="2552"/>
          <w:tab w:val="left" w:pos="3402"/>
          <w:tab w:val="left" w:pos="4253"/>
          <w:tab w:val="left" w:pos="5103"/>
        </w:tabs>
        <w:outlineLvl w:val="0"/>
        <w:rPr>
          <w:b/>
          <w:bCs/>
          <w:sz w:val="36"/>
          <w:szCs w:val="36"/>
          <w:lang w:val="en-US"/>
        </w:rPr>
      </w:pPr>
    </w:p>
    <w:p w:rsidR="0014122B" w:rsidRDefault="0014122B">
      <w:pPr>
        <w:rPr>
          <w:b/>
          <w:bCs/>
          <w:sz w:val="36"/>
          <w:szCs w:val="36"/>
          <w:lang w:val="en-US"/>
        </w:rPr>
      </w:pPr>
      <w:r>
        <w:rPr>
          <w:b/>
          <w:bCs/>
          <w:sz w:val="36"/>
          <w:szCs w:val="36"/>
          <w:lang w:val="en-US"/>
        </w:rPr>
        <w:br w:type="page"/>
      </w:r>
    </w:p>
    <w:p w:rsidR="00193A34" w:rsidRDefault="00193A34" w:rsidP="00266B94">
      <w:pPr>
        <w:pStyle w:val="Rubrik1"/>
        <w:rPr>
          <w:lang w:val="en-US"/>
        </w:rPr>
      </w:pPr>
      <w:r>
        <w:rPr>
          <w:lang w:val="en-US"/>
        </w:rPr>
        <w:t>Del 5</w:t>
      </w:r>
      <w:r w:rsidR="00307B7F">
        <w:rPr>
          <w:lang w:val="en-US"/>
        </w:rPr>
        <w:t xml:space="preserve"> </w:t>
      </w:r>
      <w:r w:rsidRPr="00A375E6">
        <w:rPr>
          <w:lang w:val="en-US"/>
        </w:rPr>
        <w:t xml:space="preserve">Uniform sanitary and epidemiological and hygienic requirements for products subject to sanitary and epidemiological supervision (control) Chapter II </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307B7F" w:rsidRPr="00BE3AFD" w:rsidTr="0021695F">
        <w:trPr>
          <w:tblHeader/>
        </w:trPr>
        <w:tc>
          <w:tcPr>
            <w:tcW w:w="808" w:type="dxa"/>
            <w:vMerge w:val="restart"/>
            <w:tcBorders>
              <w:top w:val="single" w:sz="4" w:space="0" w:color="000000"/>
              <w:left w:val="single" w:sz="4" w:space="0" w:color="000000"/>
              <w:right w:val="single" w:sz="4" w:space="0" w:color="000000"/>
            </w:tcBorders>
          </w:tcPr>
          <w:p w:rsidR="00307B7F" w:rsidRPr="00740508" w:rsidDel="00A34CD8" w:rsidRDefault="00307B7F" w:rsidP="00266B94">
            <w:pPr>
              <w:rPr>
                <w:szCs w:val="24"/>
                <w:lang w:val="en-US"/>
              </w:rPr>
            </w:pPr>
            <w:r>
              <w:rPr>
                <w:szCs w:val="24"/>
                <w:lang w:val="en-US"/>
              </w:rPr>
              <w:t>Nr</w:t>
            </w:r>
          </w:p>
          <w:p w:rsidR="00307B7F" w:rsidRPr="00AA3ECD" w:rsidRDefault="00307B7F" w:rsidP="00266B94">
            <w:pPr>
              <w:rPr>
                <w:szCs w:val="24"/>
                <w:lang w:val="en-US"/>
              </w:rPr>
            </w:pPr>
            <w:r w:rsidRPr="00AA3ECD">
              <w:rPr>
                <w:szCs w:val="24"/>
                <w:lang w:val="en-US"/>
              </w:rPr>
              <w:t xml:space="preserve"> </w:t>
            </w:r>
          </w:p>
        </w:tc>
        <w:tc>
          <w:tcPr>
            <w:tcW w:w="4893" w:type="dxa"/>
            <w:vMerge w:val="restart"/>
            <w:tcBorders>
              <w:top w:val="single" w:sz="4" w:space="0" w:color="000000"/>
              <w:left w:val="single" w:sz="4" w:space="0" w:color="000000"/>
              <w:right w:val="single" w:sz="4" w:space="0" w:color="000000"/>
            </w:tcBorders>
          </w:tcPr>
          <w:p w:rsidR="00307B7F" w:rsidRPr="00BE3AFD" w:rsidRDefault="00307B7F" w:rsidP="00266B94">
            <w:pPr>
              <w:rPr>
                <w:szCs w:val="24"/>
              </w:rPr>
            </w:pPr>
            <w:r w:rsidRPr="00BE3AFD">
              <w:rPr>
                <w:szCs w:val="24"/>
              </w:rPr>
              <w:t>Krav</w:t>
            </w:r>
          </w:p>
        </w:tc>
        <w:tc>
          <w:tcPr>
            <w:tcW w:w="3246" w:type="dxa"/>
            <w:vMerge w:val="restart"/>
            <w:tcBorders>
              <w:top w:val="single" w:sz="4" w:space="0" w:color="000000"/>
              <w:left w:val="single" w:sz="4" w:space="0" w:color="000000"/>
              <w:right w:val="single" w:sz="4" w:space="0" w:color="000000"/>
            </w:tcBorders>
          </w:tcPr>
          <w:p w:rsidR="00307B7F" w:rsidRPr="00BE3AFD" w:rsidRDefault="00307B7F" w:rsidP="00266B94">
            <w:pPr>
              <w:rPr>
                <w:szCs w:val="24"/>
              </w:rPr>
            </w:pPr>
            <w:r w:rsidRPr="00BE3AFD">
              <w:rPr>
                <w:szCs w:val="24"/>
              </w:rPr>
              <w:t>Kommentar/tolkningar och anvisningar för bedömning av kravet</w:t>
            </w:r>
          </w:p>
        </w:tc>
        <w:tc>
          <w:tcPr>
            <w:tcW w:w="2677" w:type="dxa"/>
            <w:gridSpan w:val="3"/>
            <w:tcBorders>
              <w:top w:val="single" w:sz="4" w:space="0" w:color="000000"/>
              <w:left w:val="single" w:sz="4" w:space="0" w:color="000000"/>
              <w:bottom w:val="single" w:sz="4" w:space="0" w:color="000000"/>
              <w:right w:val="single" w:sz="4" w:space="0" w:color="000000"/>
            </w:tcBorders>
          </w:tcPr>
          <w:p w:rsidR="00307B7F" w:rsidRPr="00BE3AFD" w:rsidRDefault="00307B7F" w:rsidP="00266B94">
            <w:pPr>
              <w:rPr>
                <w:szCs w:val="24"/>
              </w:rPr>
            </w:pPr>
            <w:r w:rsidRPr="00BE3AFD">
              <w:rPr>
                <w:szCs w:val="24"/>
              </w:rPr>
              <w:t>Bedömning av kravet</w:t>
            </w:r>
          </w:p>
        </w:tc>
        <w:tc>
          <w:tcPr>
            <w:tcW w:w="2827" w:type="dxa"/>
            <w:tcBorders>
              <w:top w:val="single" w:sz="4" w:space="0" w:color="000000"/>
              <w:left w:val="single" w:sz="4" w:space="0" w:color="000000"/>
              <w:bottom w:val="single" w:sz="4" w:space="0" w:color="000000"/>
              <w:right w:val="single" w:sz="4" w:space="0" w:color="000000"/>
            </w:tcBorders>
          </w:tcPr>
          <w:p w:rsidR="00307B7F" w:rsidRPr="00BE3AFD" w:rsidRDefault="00307B7F" w:rsidP="00266B94">
            <w:pPr>
              <w:rPr>
                <w:szCs w:val="24"/>
              </w:rPr>
            </w:pPr>
            <w:r w:rsidRPr="00BE3AFD">
              <w:rPr>
                <w:szCs w:val="24"/>
              </w:rPr>
              <w:t>Anmärkning</w:t>
            </w:r>
          </w:p>
        </w:tc>
      </w:tr>
      <w:tr w:rsidR="00307B7F" w:rsidRPr="00BE3AFD" w:rsidTr="0021695F">
        <w:trPr>
          <w:tblHeader/>
        </w:trPr>
        <w:tc>
          <w:tcPr>
            <w:tcW w:w="808" w:type="dxa"/>
            <w:vMerge/>
            <w:tcBorders>
              <w:left w:val="single" w:sz="4" w:space="0" w:color="000000"/>
              <w:bottom w:val="single" w:sz="4" w:space="0" w:color="000000"/>
              <w:right w:val="single" w:sz="4" w:space="0" w:color="000000"/>
            </w:tcBorders>
          </w:tcPr>
          <w:p w:rsidR="00307B7F" w:rsidRDefault="00307B7F" w:rsidP="00266B94">
            <w:pPr>
              <w:rPr>
                <w:szCs w:val="24"/>
                <w:lang w:val="en-US"/>
              </w:rPr>
            </w:pPr>
          </w:p>
        </w:tc>
        <w:tc>
          <w:tcPr>
            <w:tcW w:w="4893" w:type="dxa"/>
            <w:vMerge/>
            <w:tcBorders>
              <w:left w:val="single" w:sz="4" w:space="0" w:color="000000"/>
              <w:bottom w:val="single" w:sz="4" w:space="0" w:color="000000"/>
              <w:right w:val="single" w:sz="4" w:space="0" w:color="000000"/>
            </w:tcBorders>
          </w:tcPr>
          <w:p w:rsidR="00307B7F" w:rsidRPr="00BE3AFD" w:rsidRDefault="00307B7F" w:rsidP="00266B94">
            <w:pPr>
              <w:rPr>
                <w:szCs w:val="24"/>
              </w:rPr>
            </w:pPr>
          </w:p>
        </w:tc>
        <w:tc>
          <w:tcPr>
            <w:tcW w:w="3246" w:type="dxa"/>
            <w:vMerge/>
            <w:tcBorders>
              <w:left w:val="single" w:sz="4" w:space="0" w:color="000000"/>
              <w:bottom w:val="single" w:sz="4" w:space="0" w:color="000000"/>
              <w:right w:val="single" w:sz="4" w:space="0" w:color="000000"/>
            </w:tcBorders>
          </w:tcPr>
          <w:p w:rsidR="00307B7F" w:rsidRPr="00BE3AFD" w:rsidRDefault="00307B7F" w:rsidP="00266B94">
            <w:pPr>
              <w:rPr>
                <w:szCs w:val="24"/>
              </w:rPr>
            </w:pPr>
          </w:p>
        </w:tc>
        <w:tc>
          <w:tcPr>
            <w:tcW w:w="892" w:type="dxa"/>
            <w:tcBorders>
              <w:top w:val="single" w:sz="4" w:space="0" w:color="000000"/>
              <w:left w:val="single" w:sz="4" w:space="0" w:color="000000"/>
              <w:bottom w:val="single" w:sz="4" w:space="0" w:color="000000"/>
              <w:right w:val="single" w:sz="4" w:space="0" w:color="000000"/>
            </w:tcBorders>
          </w:tcPr>
          <w:p w:rsidR="00307B7F" w:rsidRPr="00BE3AFD" w:rsidRDefault="00307B7F" w:rsidP="00266B94">
            <w:pPr>
              <w:rPr>
                <w:szCs w:val="24"/>
              </w:rPr>
            </w:pPr>
            <w:r>
              <w:rPr>
                <w:szCs w:val="24"/>
              </w:rPr>
              <w:t>Upp-fylls</w:t>
            </w:r>
          </w:p>
        </w:tc>
        <w:tc>
          <w:tcPr>
            <w:tcW w:w="892" w:type="dxa"/>
            <w:tcBorders>
              <w:top w:val="single" w:sz="4" w:space="0" w:color="000000"/>
              <w:left w:val="single" w:sz="4" w:space="0" w:color="000000"/>
              <w:bottom w:val="single" w:sz="4" w:space="0" w:color="000000"/>
              <w:right w:val="single" w:sz="4" w:space="0" w:color="000000"/>
            </w:tcBorders>
          </w:tcPr>
          <w:p w:rsidR="00307B7F" w:rsidRPr="00BE3AFD" w:rsidRDefault="00307B7F" w:rsidP="00266B94">
            <w:pPr>
              <w:rPr>
                <w:szCs w:val="24"/>
              </w:rPr>
            </w:pPr>
            <w:r>
              <w:rPr>
                <w:szCs w:val="24"/>
              </w:rPr>
              <w:t>Upp-fylls inte</w:t>
            </w:r>
          </w:p>
        </w:tc>
        <w:tc>
          <w:tcPr>
            <w:tcW w:w="893" w:type="dxa"/>
            <w:tcBorders>
              <w:top w:val="single" w:sz="4" w:space="0" w:color="000000"/>
              <w:left w:val="single" w:sz="4" w:space="0" w:color="000000"/>
              <w:bottom w:val="single" w:sz="4" w:space="0" w:color="000000"/>
              <w:right w:val="single" w:sz="4" w:space="0" w:color="000000"/>
            </w:tcBorders>
          </w:tcPr>
          <w:p w:rsidR="00307B7F" w:rsidRPr="00BE3AFD" w:rsidRDefault="00307B7F" w:rsidP="00266B94">
            <w:pPr>
              <w:rPr>
                <w:szCs w:val="24"/>
              </w:rPr>
            </w:pPr>
            <w:r>
              <w:rPr>
                <w:szCs w:val="24"/>
              </w:rPr>
              <w:t>Inte rele-vant</w:t>
            </w:r>
          </w:p>
        </w:tc>
        <w:tc>
          <w:tcPr>
            <w:tcW w:w="2827" w:type="dxa"/>
            <w:tcBorders>
              <w:top w:val="single" w:sz="4" w:space="0" w:color="000000"/>
              <w:left w:val="single" w:sz="4" w:space="0" w:color="000000"/>
              <w:bottom w:val="single" w:sz="4" w:space="0" w:color="000000"/>
              <w:right w:val="single" w:sz="4" w:space="0" w:color="000000"/>
            </w:tcBorders>
          </w:tcPr>
          <w:p w:rsidR="00307B7F" w:rsidRPr="00BE3AFD" w:rsidRDefault="00307B7F" w:rsidP="00266B94">
            <w:pPr>
              <w:rPr>
                <w:szCs w:val="24"/>
              </w:rPr>
            </w:pPr>
          </w:p>
        </w:tc>
      </w:tr>
      <w:tr w:rsidR="00307B7F" w:rsidRPr="0053185C" w:rsidTr="00307B7F">
        <w:tc>
          <w:tcPr>
            <w:tcW w:w="808" w:type="dxa"/>
          </w:tcPr>
          <w:p w:rsidR="00307B7F" w:rsidRPr="0053185C" w:rsidRDefault="00307B7F" w:rsidP="00266B94">
            <w:pPr>
              <w:rPr>
                <w:szCs w:val="24"/>
                <w:highlight w:val="yellow"/>
              </w:rPr>
            </w:pPr>
          </w:p>
        </w:tc>
        <w:tc>
          <w:tcPr>
            <w:tcW w:w="4893" w:type="dxa"/>
          </w:tcPr>
          <w:p w:rsidR="00307B7F" w:rsidRPr="00543F37" w:rsidRDefault="00543F37" w:rsidP="00266B94">
            <w:pPr>
              <w:pStyle w:val="Rubrik2"/>
            </w:pPr>
            <w:r w:rsidRPr="00543F37">
              <w:t>1.1 Area of Application</w:t>
            </w:r>
          </w:p>
        </w:tc>
        <w:tc>
          <w:tcPr>
            <w:tcW w:w="3246" w:type="dxa"/>
          </w:tcPr>
          <w:p w:rsidR="00307B7F" w:rsidRPr="00714FD6" w:rsidRDefault="00307B7F" w:rsidP="00266B94">
            <w:pPr>
              <w:rPr>
                <w:szCs w:val="24"/>
              </w:rPr>
            </w:pPr>
          </w:p>
        </w:tc>
        <w:tc>
          <w:tcPr>
            <w:tcW w:w="892" w:type="dxa"/>
          </w:tcPr>
          <w:p w:rsidR="00307B7F" w:rsidRPr="0053185C" w:rsidRDefault="00307B7F" w:rsidP="00266B94">
            <w:pPr>
              <w:rPr>
                <w:szCs w:val="24"/>
                <w:highlight w:val="yellow"/>
              </w:rPr>
            </w:pPr>
          </w:p>
        </w:tc>
        <w:tc>
          <w:tcPr>
            <w:tcW w:w="892" w:type="dxa"/>
          </w:tcPr>
          <w:p w:rsidR="00307B7F" w:rsidRPr="0053185C" w:rsidRDefault="00307B7F" w:rsidP="00266B94">
            <w:pPr>
              <w:rPr>
                <w:szCs w:val="24"/>
                <w:highlight w:val="yellow"/>
              </w:rPr>
            </w:pPr>
          </w:p>
        </w:tc>
        <w:tc>
          <w:tcPr>
            <w:tcW w:w="893" w:type="dxa"/>
          </w:tcPr>
          <w:p w:rsidR="00307B7F" w:rsidRPr="0053185C" w:rsidRDefault="00307B7F" w:rsidP="00266B94">
            <w:pPr>
              <w:rPr>
                <w:szCs w:val="24"/>
                <w:highlight w:val="yellow"/>
              </w:rPr>
            </w:pPr>
          </w:p>
        </w:tc>
        <w:tc>
          <w:tcPr>
            <w:tcW w:w="2827" w:type="dxa"/>
          </w:tcPr>
          <w:p w:rsidR="00307B7F" w:rsidRPr="0053185C" w:rsidRDefault="00307B7F" w:rsidP="00266B94">
            <w:pPr>
              <w:rPr>
                <w:szCs w:val="24"/>
                <w:highlight w:val="yellow"/>
              </w:rPr>
            </w:pPr>
          </w:p>
        </w:tc>
      </w:tr>
      <w:tr w:rsidR="00543F37" w:rsidRPr="0053185C" w:rsidTr="00307B7F">
        <w:tc>
          <w:tcPr>
            <w:tcW w:w="808" w:type="dxa"/>
          </w:tcPr>
          <w:p w:rsidR="00543F37" w:rsidRPr="0053185C" w:rsidRDefault="00543F37" w:rsidP="00266B94">
            <w:pPr>
              <w:rPr>
                <w:szCs w:val="24"/>
                <w:highlight w:val="yellow"/>
              </w:rPr>
            </w:pPr>
          </w:p>
        </w:tc>
        <w:tc>
          <w:tcPr>
            <w:tcW w:w="4893" w:type="dxa"/>
          </w:tcPr>
          <w:p w:rsidR="00543F37" w:rsidRPr="00543F37" w:rsidRDefault="00543F37" w:rsidP="00266B94">
            <w:pPr>
              <w:pStyle w:val="Rubrik2"/>
            </w:pPr>
            <w:r w:rsidRPr="00543F37">
              <w:t>1.2 Terms and Definitions</w:t>
            </w:r>
          </w:p>
        </w:tc>
        <w:tc>
          <w:tcPr>
            <w:tcW w:w="3246" w:type="dxa"/>
          </w:tcPr>
          <w:p w:rsidR="00543F37" w:rsidRPr="00714FD6" w:rsidRDefault="00543F37" w:rsidP="00266B94">
            <w:pPr>
              <w:rPr>
                <w:szCs w:val="24"/>
              </w:rPr>
            </w:pPr>
          </w:p>
        </w:tc>
        <w:tc>
          <w:tcPr>
            <w:tcW w:w="892" w:type="dxa"/>
          </w:tcPr>
          <w:p w:rsidR="00543F37" w:rsidRPr="0053185C" w:rsidRDefault="00543F37" w:rsidP="00266B94">
            <w:pPr>
              <w:rPr>
                <w:szCs w:val="24"/>
                <w:highlight w:val="yellow"/>
              </w:rPr>
            </w:pPr>
          </w:p>
        </w:tc>
        <w:tc>
          <w:tcPr>
            <w:tcW w:w="892" w:type="dxa"/>
          </w:tcPr>
          <w:p w:rsidR="00543F37" w:rsidRPr="0053185C" w:rsidRDefault="00543F37" w:rsidP="00266B94">
            <w:pPr>
              <w:rPr>
                <w:szCs w:val="24"/>
                <w:highlight w:val="yellow"/>
              </w:rPr>
            </w:pPr>
          </w:p>
        </w:tc>
        <w:tc>
          <w:tcPr>
            <w:tcW w:w="893" w:type="dxa"/>
          </w:tcPr>
          <w:p w:rsidR="00543F37" w:rsidRPr="0053185C" w:rsidRDefault="00543F37" w:rsidP="00266B94">
            <w:pPr>
              <w:rPr>
                <w:szCs w:val="24"/>
                <w:highlight w:val="yellow"/>
              </w:rPr>
            </w:pPr>
          </w:p>
        </w:tc>
        <w:tc>
          <w:tcPr>
            <w:tcW w:w="2827" w:type="dxa"/>
          </w:tcPr>
          <w:p w:rsidR="00543F37" w:rsidRPr="0053185C" w:rsidRDefault="00543F37" w:rsidP="00266B94">
            <w:pPr>
              <w:rPr>
                <w:szCs w:val="24"/>
                <w:highlight w:val="yellow"/>
              </w:rPr>
            </w:pPr>
          </w:p>
        </w:tc>
      </w:tr>
      <w:tr w:rsidR="00543F37" w:rsidRPr="0053185C" w:rsidTr="00307B7F">
        <w:tc>
          <w:tcPr>
            <w:tcW w:w="808" w:type="dxa"/>
          </w:tcPr>
          <w:p w:rsidR="00543F37" w:rsidRPr="0053185C" w:rsidRDefault="00543F37" w:rsidP="00266B94">
            <w:pPr>
              <w:rPr>
                <w:szCs w:val="24"/>
                <w:highlight w:val="yellow"/>
              </w:rPr>
            </w:pPr>
          </w:p>
        </w:tc>
        <w:tc>
          <w:tcPr>
            <w:tcW w:w="4893" w:type="dxa"/>
          </w:tcPr>
          <w:p w:rsidR="00543F37" w:rsidRPr="00543F37" w:rsidRDefault="00543F37" w:rsidP="00266B94">
            <w:pPr>
              <w:pStyle w:val="Rubrik2"/>
            </w:pPr>
            <w:r w:rsidRPr="00543F37">
              <w:t>1.3 General Provisions</w:t>
            </w:r>
          </w:p>
        </w:tc>
        <w:tc>
          <w:tcPr>
            <w:tcW w:w="3246" w:type="dxa"/>
          </w:tcPr>
          <w:p w:rsidR="00543F37" w:rsidRPr="00714FD6" w:rsidRDefault="00543F37" w:rsidP="00266B94">
            <w:pPr>
              <w:rPr>
                <w:szCs w:val="24"/>
              </w:rPr>
            </w:pPr>
          </w:p>
        </w:tc>
        <w:tc>
          <w:tcPr>
            <w:tcW w:w="892" w:type="dxa"/>
          </w:tcPr>
          <w:p w:rsidR="00543F37" w:rsidRPr="0053185C" w:rsidRDefault="00543F37" w:rsidP="00266B94">
            <w:pPr>
              <w:rPr>
                <w:szCs w:val="24"/>
                <w:highlight w:val="yellow"/>
              </w:rPr>
            </w:pPr>
          </w:p>
        </w:tc>
        <w:tc>
          <w:tcPr>
            <w:tcW w:w="892" w:type="dxa"/>
          </w:tcPr>
          <w:p w:rsidR="00543F37" w:rsidRPr="0053185C" w:rsidRDefault="00543F37" w:rsidP="00266B94">
            <w:pPr>
              <w:rPr>
                <w:szCs w:val="24"/>
                <w:highlight w:val="yellow"/>
              </w:rPr>
            </w:pPr>
          </w:p>
        </w:tc>
        <w:tc>
          <w:tcPr>
            <w:tcW w:w="893" w:type="dxa"/>
          </w:tcPr>
          <w:p w:rsidR="00543F37" w:rsidRPr="0053185C" w:rsidRDefault="00543F37" w:rsidP="00266B94">
            <w:pPr>
              <w:rPr>
                <w:szCs w:val="24"/>
                <w:highlight w:val="yellow"/>
              </w:rPr>
            </w:pPr>
          </w:p>
        </w:tc>
        <w:tc>
          <w:tcPr>
            <w:tcW w:w="2827" w:type="dxa"/>
          </w:tcPr>
          <w:p w:rsidR="00543F37" w:rsidRPr="0053185C" w:rsidRDefault="00543F37" w:rsidP="00266B94">
            <w:pPr>
              <w:rPr>
                <w:szCs w:val="24"/>
                <w:highlight w:val="yellow"/>
              </w:rPr>
            </w:pPr>
          </w:p>
        </w:tc>
      </w:tr>
      <w:tr w:rsidR="001B5839" w:rsidRPr="0053185C" w:rsidTr="00307B7F">
        <w:tc>
          <w:tcPr>
            <w:tcW w:w="808" w:type="dxa"/>
          </w:tcPr>
          <w:p w:rsidR="001B5839" w:rsidRPr="00A375E6" w:rsidRDefault="001B5839" w:rsidP="00266B94">
            <w:pPr>
              <w:rPr>
                <w:szCs w:val="24"/>
              </w:rPr>
            </w:pPr>
            <w:r w:rsidRPr="00A375E6">
              <w:rPr>
                <w:szCs w:val="24"/>
              </w:rPr>
              <w:t>5</w:t>
            </w:r>
          </w:p>
        </w:tc>
        <w:tc>
          <w:tcPr>
            <w:tcW w:w="4893" w:type="dxa"/>
          </w:tcPr>
          <w:p w:rsidR="001B5839" w:rsidRPr="00A375E6" w:rsidRDefault="001B5839" w:rsidP="00266B94">
            <w:pPr>
              <w:ind w:left="38" w:hanging="38"/>
              <w:rPr>
                <w:szCs w:val="24"/>
              </w:rPr>
            </w:pPr>
            <w:r w:rsidRPr="00A375E6">
              <w:rPr>
                <w:szCs w:val="24"/>
              </w:rPr>
              <w:t xml:space="preserve">Livsmedel ska följa uppsatta krav för fysikaliska, kemiska och näringsmässiga egenskaper samt krav för tillåtna halter av mikroorganismer, organismer och kemiska ämnen som kan utgöra en risk för människors hälsa </w:t>
            </w:r>
          </w:p>
        </w:tc>
        <w:tc>
          <w:tcPr>
            <w:tcW w:w="3246" w:type="dxa"/>
          </w:tcPr>
          <w:p w:rsidR="001B5839" w:rsidRPr="00A0302C" w:rsidRDefault="001B5839" w:rsidP="00266B94">
            <w:pPr>
              <w:spacing w:after="200"/>
              <w:contextualSpacing/>
              <w:rPr>
                <w:szCs w:val="24"/>
                <w:lang w:val="en-US"/>
              </w:rPr>
            </w:pPr>
            <w:r w:rsidRPr="0021695F">
              <w:rPr>
                <w:szCs w:val="24"/>
              </w:rPr>
              <w:t xml:space="preserve">Se indikatorer och gränsvärden för respektive produktkategori under avsnitt 1. </w:t>
            </w:r>
            <w:r w:rsidRPr="00A0302C">
              <w:rPr>
                <w:szCs w:val="24"/>
                <w:lang w:val="en-US"/>
              </w:rPr>
              <w:t>Meat and meat products; poultry, eggs and products of their processing, i part I, Uniform sanitary and epidemiological and hygienic requirements for products subject to sanitary and epidemiological supervision (control) Chapter II.</w:t>
            </w:r>
          </w:p>
          <w:p w:rsidR="001B5839" w:rsidRPr="00A375E6" w:rsidRDefault="001B5839" w:rsidP="00266B94">
            <w:pPr>
              <w:rPr>
                <w:szCs w:val="24"/>
              </w:rPr>
            </w:pPr>
            <w:r w:rsidRPr="00A375E6">
              <w:rPr>
                <w:szCs w:val="24"/>
              </w:rPr>
              <w:t xml:space="preserve">Observera att </w:t>
            </w:r>
            <w:r>
              <w:rPr>
                <w:szCs w:val="24"/>
              </w:rPr>
              <w:t>kycklingkött</w:t>
            </w:r>
            <w:r w:rsidRPr="00A375E6">
              <w:rPr>
                <w:szCs w:val="24"/>
              </w:rPr>
              <w:t xml:space="preserve">baserade produkter avsedda för spädbarn, barn, gravida </w:t>
            </w:r>
            <w:r w:rsidRPr="0021695F">
              <w:rPr>
                <w:szCs w:val="24"/>
              </w:rPr>
              <w:t>kvinnor finns under avsnitt 12-18.</w:t>
            </w:r>
            <w:r w:rsidRPr="00A375E6">
              <w:rPr>
                <w:szCs w:val="24"/>
              </w:rPr>
              <w:t xml:space="preserve">  </w:t>
            </w:r>
          </w:p>
        </w:tc>
        <w:tc>
          <w:tcPr>
            <w:tcW w:w="892" w:type="dxa"/>
          </w:tcPr>
          <w:p w:rsidR="001B5839" w:rsidRPr="00D04B99" w:rsidRDefault="001B583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1B5839" w:rsidRPr="00D04B99" w:rsidRDefault="001B583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1B5839" w:rsidRPr="00D04B99" w:rsidRDefault="001B583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1B5839" w:rsidRPr="00D04B99" w:rsidRDefault="001B583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bl>
    <w:p w:rsidR="0014122B" w:rsidRDefault="0014122B">
      <w:r>
        <w:br w:type="page"/>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1B5839" w:rsidRPr="00B81EF6" w:rsidTr="00307B7F">
        <w:tc>
          <w:tcPr>
            <w:tcW w:w="808" w:type="dxa"/>
          </w:tcPr>
          <w:p w:rsidR="001B5839" w:rsidRPr="0053185C" w:rsidRDefault="001B5839" w:rsidP="00266B94">
            <w:pPr>
              <w:rPr>
                <w:szCs w:val="24"/>
                <w:highlight w:val="yellow"/>
              </w:rPr>
            </w:pPr>
          </w:p>
        </w:tc>
        <w:tc>
          <w:tcPr>
            <w:tcW w:w="4893" w:type="dxa"/>
          </w:tcPr>
          <w:p w:rsidR="001B5839" w:rsidRPr="00543F37" w:rsidRDefault="001B5839" w:rsidP="00266B94">
            <w:pPr>
              <w:pStyle w:val="Rubrik2"/>
              <w:rPr>
                <w:lang w:val="en-US"/>
              </w:rPr>
            </w:pPr>
            <w:r w:rsidRPr="00A375E6">
              <w:rPr>
                <w:lang w:val="en-GB"/>
              </w:rPr>
              <w:t>1.4 General Requirements for Food Products Marking</w:t>
            </w:r>
          </w:p>
        </w:tc>
        <w:tc>
          <w:tcPr>
            <w:tcW w:w="3246" w:type="dxa"/>
          </w:tcPr>
          <w:p w:rsidR="001B5839" w:rsidRPr="00543F37" w:rsidRDefault="001B5839" w:rsidP="00266B94">
            <w:pPr>
              <w:rPr>
                <w:szCs w:val="24"/>
                <w:lang w:val="en-US"/>
              </w:rPr>
            </w:pPr>
          </w:p>
        </w:tc>
        <w:tc>
          <w:tcPr>
            <w:tcW w:w="892" w:type="dxa"/>
          </w:tcPr>
          <w:p w:rsidR="001B5839" w:rsidRPr="00543F37" w:rsidRDefault="001B5839" w:rsidP="00266B94">
            <w:pPr>
              <w:rPr>
                <w:szCs w:val="24"/>
                <w:highlight w:val="yellow"/>
                <w:lang w:val="en-US"/>
              </w:rPr>
            </w:pPr>
          </w:p>
        </w:tc>
        <w:tc>
          <w:tcPr>
            <w:tcW w:w="892" w:type="dxa"/>
          </w:tcPr>
          <w:p w:rsidR="001B5839" w:rsidRPr="00543F37" w:rsidRDefault="001B5839" w:rsidP="00266B94">
            <w:pPr>
              <w:rPr>
                <w:szCs w:val="24"/>
                <w:highlight w:val="yellow"/>
                <w:lang w:val="en-US"/>
              </w:rPr>
            </w:pPr>
          </w:p>
        </w:tc>
        <w:tc>
          <w:tcPr>
            <w:tcW w:w="893" w:type="dxa"/>
          </w:tcPr>
          <w:p w:rsidR="001B5839" w:rsidRPr="00543F37" w:rsidRDefault="001B5839" w:rsidP="00266B94">
            <w:pPr>
              <w:rPr>
                <w:szCs w:val="24"/>
                <w:highlight w:val="yellow"/>
                <w:lang w:val="en-US"/>
              </w:rPr>
            </w:pPr>
          </w:p>
        </w:tc>
        <w:tc>
          <w:tcPr>
            <w:tcW w:w="2827" w:type="dxa"/>
          </w:tcPr>
          <w:p w:rsidR="001B5839" w:rsidRPr="00543F37" w:rsidRDefault="001B5839" w:rsidP="00266B94">
            <w:pPr>
              <w:rPr>
                <w:szCs w:val="24"/>
                <w:highlight w:val="yellow"/>
                <w:lang w:val="en-US"/>
              </w:rPr>
            </w:pPr>
          </w:p>
        </w:tc>
      </w:tr>
      <w:tr w:rsidR="001B5839" w:rsidRPr="00543F37" w:rsidTr="00307B7F">
        <w:tc>
          <w:tcPr>
            <w:tcW w:w="808" w:type="dxa"/>
          </w:tcPr>
          <w:p w:rsidR="001B5839" w:rsidRPr="00A375E6" w:rsidRDefault="001B5839" w:rsidP="00266B94">
            <w:pPr>
              <w:rPr>
                <w:szCs w:val="24"/>
              </w:rPr>
            </w:pPr>
            <w:r w:rsidRPr="00A375E6">
              <w:rPr>
                <w:szCs w:val="24"/>
              </w:rPr>
              <w:t>17</w:t>
            </w:r>
          </w:p>
        </w:tc>
        <w:tc>
          <w:tcPr>
            <w:tcW w:w="4893" w:type="dxa"/>
          </w:tcPr>
          <w:p w:rsidR="001B5839" w:rsidRPr="00A375E6" w:rsidRDefault="001B5839" w:rsidP="00266B94">
            <w:pPr>
              <w:ind w:left="38" w:hanging="38"/>
              <w:rPr>
                <w:szCs w:val="24"/>
              </w:rPr>
            </w:pPr>
            <w:r w:rsidRPr="00A375E6">
              <w:rPr>
                <w:szCs w:val="24"/>
              </w:rPr>
              <w:t xml:space="preserve">Produkter ska märkas enligt den nationella lagstiftningen i mottagarlandet. </w:t>
            </w:r>
          </w:p>
        </w:tc>
        <w:tc>
          <w:tcPr>
            <w:tcW w:w="3246" w:type="dxa"/>
          </w:tcPr>
          <w:p w:rsidR="001B5839" w:rsidRPr="00A375E6" w:rsidRDefault="001B5839" w:rsidP="00266B94">
            <w:pPr>
              <w:rPr>
                <w:szCs w:val="24"/>
              </w:rPr>
            </w:pPr>
            <w:r w:rsidRPr="00A375E6">
              <w:rPr>
                <w:szCs w:val="24"/>
              </w:rPr>
              <w:t xml:space="preserve">Företaget ska kunna redogöra för hur aktuella produkter följ den nationella lagstiftningen i mottagarlandet.   </w:t>
            </w:r>
          </w:p>
        </w:tc>
        <w:tc>
          <w:tcPr>
            <w:tcW w:w="892" w:type="dxa"/>
          </w:tcPr>
          <w:p w:rsidR="001B5839" w:rsidRPr="00D04B99" w:rsidRDefault="001B583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2" w:type="dxa"/>
          </w:tcPr>
          <w:p w:rsidR="001B5839" w:rsidRPr="00D04B99" w:rsidRDefault="001B583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893" w:type="dxa"/>
          </w:tcPr>
          <w:p w:rsidR="001B5839" w:rsidRPr="00D04B99" w:rsidRDefault="001B5839" w:rsidP="00266B94">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B81EF6">
              <w:rPr>
                <w:szCs w:val="24"/>
              </w:rPr>
            </w:r>
            <w:r w:rsidR="00B81EF6">
              <w:rPr>
                <w:szCs w:val="24"/>
              </w:rPr>
              <w:fldChar w:fldCharType="separate"/>
            </w:r>
            <w:r w:rsidRPr="00D04B99">
              <w:rPr>
                <w:szCs w:val="24"/>
              </w:rPr>
              <w:fldChar w:fldCharType="end"/>
            </w:r>
          </w:p>
        </w:tc>
        <w:tc>
          <w:tcPr>
            <w:tcW w:w="2827" w:type="dxa"/>
          </w:tcPr>
          <w:p w:rsidR="001B5839" w:rsidRPr="00D04B99" w:rsidRDefault="001B5839" w:rsidP="00266B94">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1069A2">
              <w:rPr>
                <w:noProof/>
                <w:szCs w:val="24"/>
              </w:rPr>
              <w:t> </w:t>
            </w:r>
            <w:r w:rsidR="001069A2">
              <w:rPr>
                <w:noProof/>
                <w:szCs w:val="24"/>
              </w:rPr>
              <w:t> </w:t>
            </w:r>
            <w:r w:rsidR="001069A2">
              <w:rPr>
                <w:noProof/>
                <w:szCs w:val="24"/>
              </w:rPr>
              <w:t> </w:t>
            </w:r>
            <w:r w:rsidR="001069A2">
              <w:rPr>
                <w:noProof/>
                <w:szCs w:val="24"/>
              </w:rPr>
              <w:t> </w:t>
            </w:r>
            <w:r w:rsidR="001069A2">
              <w:rPr>
                <w:noProof/>
                <w:szCs w:val="24"/>
              </w:rPr>
              <w:t> </w:t>
            </w:r>
            <w:r w:rsidRPr="00D04B99">
              <w:rPr>
                <w:szCs w:val="24"/>
              </w:rPr>
              <w:fldChar w:fldCharType="end"/>
            </w:r>
          </w:p>
        </w:tc>
      </w:tr>
      <w:tr w:rsidR="001B5839" w:rsidRPr="00B81EF6" w:rsidTr="00307B7F">
        <w:tc>
          <w:tcPr>
            <w:tcW w:w="808" w:type="dxa"/>
          </w:tcPr>
          <w:p w:rsidR="001B5839" w:rsidRPr="0053185C" w:rsidRDefault="001B5839" w:rsidP="00266B94">
            <w:pPr>
              <w:rPr>
                <w:szCs w:val="24"/>
                <w:highlight w:val="yellow"/>
              </w:rPr>
            </w:pPr>
          </w:p>
        </w:tc>
        <w:tc>
          <w:tcPr>
            <w:tcW w:w="4893" w:type="dxa"/>
          </w:tcPr>
          <w:p w:rsidR="001B5839" w:rsidRPr="00A375E6" w:rsidRDefault="001B5839" w:rsidP="00266B94">
            <w:pPr>
              <w:pStyle w:val="Rubrik2"/>
              <w:rPr>
                <w:lang w:val="en-GB"/>
              </w:rPr>
            </w:pPr>
            <w:r w:rsidRPr="00A375E6">
              <w:rPr>
                <w:lang w:val="en-GB"/>
              </w:rPr>
              <w:t>1.5 Hygienic Requirements for Safety and Food value of Food Products</w:t>
            </w:r>
          </w:p>
        </w:tc>
        <w:tc>
          <w:tcPr>
            <w:tcW w:w="3246" w:type="dxa"/>
          </w:tcPr>
          <w:p w:rsidR="001B5839" w:rsidRPr="00543F37" w:rsidRDefault="001B5839" w:rsidP="00266B94">
            <w:pPr>
              <w:rPr>
                <w:szCs w:val="24"/>
                <w:lang w:val="en-US"/>
              </w:rPr>
            </w:pPr>
          </w:p>
        </w:tc>
        <w:tc>
          <w:tcPr>
            <w:tcW w:w="892" w:type="dxa"/>
          </w:tcPr>
          <w:p w:rsidR="001B5839" w:rsidRPr="00543F37" w:rsidRDefault="001B5839" w:rsidP="00266B94">
            <w:pPr>
              <w:rPr>
                <w:szCs w:val="24"/>
                <w:highlight w:val="yellow"/>
                <w:lang w:val="en-US"/>
              </w:rPr>
            </w:pPr>
          </w:p>
        </w:tc>
        <w:tc>
          <w:tcPr>
            <w:tcW w:w="892" w:type="dxa"/>
          </w:tcPr>
          <w:p w:rsidR="001B5839" w:rsidRPr="00543F37" w:rsidRDefault="001B5839" w:rsidP="00266B94">
            <w:pPr>
              <w:rPr>
                <w:szCs w:val="24"/>
                <w:highlight w:val="yellow"/>
                <w:lang w:val="en-US"/>
              </w:rPr>
            </w:pPr>
          </w:p>
        </w:tc>
        <w:tc>
          <w:tcPr>
            <w:tcW w:w="893" w:type="dxa"/>
          </w:tcPr>
          <w:p w:rsidR="001B5839" w:rsidRPr="00543F37" w:rsidRDefault="001B5839" w:rsidP="00266B94">
            <w:pPr>
              <w:rPr>
                <w:szCs w:val="24"/>
                <w:highlight w:val="yellow"/>
                <w:lang w:val="en-US"/>
              </w:rPr>
            </w:pPr>
          </w:p>
        </w:tc>
        <w:tc>
          <w:tcPr>
            <w:tcW w:w="2827" w:type="dxa"/>
          </w:tcPr>
          <w:p w:rsidR="001B5839" w:rsidRPr="00543F37" w:rsidRDefault="001B5839" w:rsidP="00266B94">
            <w:pPr>
              <w:rPr>
                <w:szCs w:val="24"/>
                <w:highlight w:val="yellow"/>
                <w:lang w:val="en-US"/>
              </w:rPr>
            </w:pPr>
          </w:p>
        </w:tc>
      </w:tr>
      <w:tr w:rsidR="001B5839" w:rsidRPr="00B81EF6" w:rsidTr="00307B7F">
        <w:tc>
          <w:tcPr>
            <w:tcW w:w="808" w:type="dxa"/>
          </w:tcPr>
          <w:p w:rsidR="001B5839" w:rsidRPr="00543F37" w:rsidRDefault="001B5839" w:rsidP="00266B94">
            <w:pPr>
              <w:rPr>
                <w:szCs w:val="24"/>
                <w:highlight w:val="yellow"/>
                <w:lang w:val="en-US"/>
              </w:rPr>
            </w:pPr>
          </w:p>
        </w:tc>
        <w:tc>
          <w:tcPr>
            <w:tcW w:w="4893" w:type="dxa"/>
          </w:tcPr>
          <w:p w:rsidR="001B5839" w:rsidRPr="00A375E6" w:rsidRDefault="001B5839" w:rsidP="00266B94">
            <w:pPr>
              <w:pStyle w:val="Rubrik2"/>
              <w:rPr>
                <w:lang w:val="en-GB"/>
              </w:rPr>
            </w:pPr>
            <w:r w:rsidRPr="00A375E6">
              <w:rPr>
                <w:lang w:val="en-GB"/>
              </w:rPr>
              <w:t>1.6 Requirements for Storage and Transport</w:t>
            </w:r>
          </w:p>
        </w:tc>
        <w:tc>
          <w:tcPr>
            <w:tcW w:w="3246" w:type="dxa"/>
          </w:tcPr>
          <w:p w:rsidR="001B5839" w:rsidRPr="00543F37" w:rsidRDefault="001B5839" w:rsidP="00266B94">
            <w:pPr>
              <w:rPr>
                <w:szCs w:val="24"/>
                <w:lang w:val="en-US"/>
              </w:rPr>
            </w:pPr>
          </w:p>
        </w:tc>
        <w:tc>
          <w:tcPr>
            <w:tcW w:w="892" w:type="dxa"/>
          </w:tcPr>
          <w:p w:rsidR="001B5839" w:rsidRPr="00543F37" w:rsidRDefault="001B5839" w:rsidP="00266B94">
            <w:pPr>
              <w:rPr>
                <w:szCs w:val="24"/>
                <w:highlight w:val="yellow"/>
                <w:lang w:val="en-US"/>
              </w:rPr>
            </w:pPr>
          </w:p>
        </w:tc>
        <w:tc>
          <w:tcPr>
            <w:tcW w:w="892" w:type="dxa"/>
          </w:tcPr>
          <w:p w:rsidR="001B5839" w:rsidRPr="00543F37" w:rsidRDefault="001B5839" w:rsidP="00266B94">
            <w:pPr>
              <w:rPr>
                <w:szCs w:val="24"/>
                <w:highlight w:val="yellow"/>
                <w:lang w:val="en-US"/>
              </w:rPr>
            </w:pPr>
          </w:p>
        </w:tc>
        <w:tc>
          <w:tcPr>
            <w:tcW w:w="893" w:type="dxa"/>
          </w:tcPr>
          <w:p w:rsidR="001B5839" w:rsidRPr="00543F37" w:rsidRDefault="001B5839" w:rsidP="00266B94">
            <w:pPr>
              <w:rPr>
                <w:szCs w:val="24"/>
                <w:highlight w:val="yellow"/>
                <w:lang w:val="en-US"/>
              </w:rPr>
            </w:pPr>
          </w:p>
        </w:tc>
        <w:tc>
          <w:tcPr>
            <w:tcW w:w="2827" w:type="dxa"/>
          </w:tcPr>
          <w:p w:rsidR="001B5839" w:rsidRPr="00543F37" w:rsidRDefault="001B5839" w:rsidP="00266B94">
            <w:pPr>
              <w:rPr>
                <w:szCs w:val="24"/>
                <w:highlight w:val="yellow"/>
                <w:lang w:val="en-US"/>
              </w:rPr>
            </w:pPr>
          </w:p>
        </w:tc>
      </w:tr>
    </w:tbl>
    <w:p w:rsidR="00307B7F" w:rsidRDefault="00307B7F" w:rsidP="00266B94">
      <w:pPr>
        <w:rPr>
          <w:lang w:val="en-US"/>
        </w:rPr>
      </w:pPr>
    </w:p>
    <w:p w:rsidR="00193A34" w:rsidRDefault="00193A34" w:rsidP="00266B94">
      <w:pPr>
        <w:rPr>
          <w:szCs w:val="24"/>
          <w:lang w:val="en-US"/>
        </w:rPr>
      </w:pPr>
    </w:p>
    <w:p w:rsidR="00193A34" w:rsidRPr="005B03A2" w:rsidRDefault="00193A34" w:rsidP="00266B94">
      <w:pPr>
        <w:rPr>
          <w:rStyle w:val="Stark"/>
          <w:b w:val="0"/>
          <w:szCs w:val="24"/>
        </w:rPr>
      </w:pPr>
      <w:r w:rsidRPr="005B03A2">
        <w:rPr>
          <w:rStyle w:val="Stark"/>
          <w:b w:val="0"/>
          <w:szCs w:val="24"/>
        </w:rPr>
        <w:t xml:space="preserve">Dokumentet innehåller regler för en mängd olika produkter. Enbart i de delar som är relevanta för den produkten som är aktuell behöver uppfyllas. </w:t>
      </w:r>
    </w:p>
    <w:p w:rsidR="00193A34" w:rsidRPr="005B03A2" w:rsidRDefault="00193A34" w:rsidP="00266B94">
      <w:pPr>
        <w:rPr>
          <w:rStyle w:val="Stark"/>
          <w:i/>
          <w:szCs w:val="24"/>
        </w:rPr>
      </w:pPr>
    </w:p>
    <w:p w:rsidR="00193A34" w:rsidRPr="005B03A2" w:rsidRDefault="00193A34" w:rsidP="00266B94">
      <w:pPr>
        <w:rPr>
          <w:rStyle w:val="Stark"/>
          <w:b w:val="0"/>
          <w:szCs w:val="24"/>
        </w:rPr>
      </w:pPr>
      <w:r w:rsidRPr="005B03A2">
        <w:rPr>
          <w:rStyle w:val="Stark"/>
          <w:i/>
          <w:szCs w:val="24"/>
        </w:rPr>
        <w:t>Tips:</w:t>
      </w:r>
      <w:r w:rsidRPr="005B03A2">
        <w:rPr>
          <w:rStyle w:val="Stark"/>
          <w:b w:val="0"/>
          <w:szCs w:val="24"/>
        </w:rPr>
        <w:t xml:space="preserve"> Sök på nyckelord i dokumentet, t ex ”</w:t>
      </w:r>
      <w:r w:rsidR="0021695F">
        <w:rPr>
          <w:rStyle w:val="Stark"/>
          <w:b w:val="0"/>
          <w:szCs w:val="24"/>
        </w:rPr>
        <w:t>poultry</w:t>
      </w:r>
      <w:r w:rsidRPr="005B03A2">
        <w:rPr>
          <w:rStyle w:val="Stark"/>
          <w:b w:val="0"/>
          <w:szCs w:val="24"/>
        </w:rPr>
        <w:t>” för att snabbt komma till de avsnitt i dokumentet vad som gäller för den aktuella</w:t>
      </w:r>
      <w:r w:rsidR="0014122B">
        <w:rPr>
          <w:rStyle w:val="Stark"/>
          <w:b w:val="0"/>
          <w:szCs w:val="24"/>
        </w:rPr>
        <w:t xml:space="preserve"> produkten.</w:t>
      </w:r>
    </w:p>
    <w:p w:rsidR="00193A34" w:rsidRPr="00D45350" w:rsidRDefault="00193A34" w:rsidP="00266B94">
      <w:pPr>
        <w:rPr>
          <w:szCs w:val="24"/>
        </w:rPr>
      </w:pPr>
    </w:p>
    <w:p w:rsidR="005008EB" w:rsidRDefault="00193A34" w:rsidP="00266B94">
      <w:r w:rsidRPr="005B03A2">
        <w:t xml:space="preserve">Livsmedelsverket rekommenderar att provtagning bör ske minst en gång/år avseende toxiska och kemiska ämnen. Lägre frekvens kan accepteras om företag kan motivera för den. En högre frekvens kan också vara aktuell i vissa fall. När det gäller mikrobiologiska analyser ska ske med den frekvens som anges i reglerna om sådan finns, i annat fall med enlighet med EU lagstiftning. Då det saknas angiven frekvens i EU lagstiftningen bör </w:t>
      </w:r>
      <w:proofErr w:type="gramStart"/>
      <w:r w:rsidRPr="005B03A2">
        <w:t>total</w:t>
      </w:r>
      <w:proofErr w:type="gramEnd"/>
      <w:r w:rsidRPr="005B03A2">
        <w:t xml:space="preserve"> antal och koliforma bakterier minst provtas 2 ggr/månad och Listeria och Salmonella minst provtas 4 ggr/år. </w:t>
      </w:r>
    </w:p>
    <w:p w:rsidR="00C03A12" w:rsidRDefault="00C03A12" w:rsidP="00266B94"/>
    <w:p w:rsidR="00C03A12" w:rsidRPr="00574A0B" w:rsidRDefault="00C03A12" w:rsidP="00C03A12">
      <w:r>
        <w:t>För d</w:t>
      </w:r>
      <w:r w:rsidRPr="002229F4">
        <w:t>ioxiner</w:t>
      </w:r>
      <w:r>
        <w:t xml:space="preserve"> kan p</w:t>
      </w:r>
      <w:r w:rsidRPr="002229F4">
        <w:t>rovtagning vid misstanke om utsläpp i samband med olyckor, naturkatastrofer eller liknande</w:t>
      </w:r>
    </w:p>
    <w:p w:rsidR="00C03A12" w:rsidRDefault="00C03A12" w:rsidP="00266B94"/>
    <w:sectPr w:rsidR="00C03A12" w:rsidSect="009176D2">
      <w:headerReference w:type="default" r:id="rId12"/>
      <w:pgSz w:w="16840" w:h="11907" w:orient="landscape" w:code="9"/>
      <w:pgMar w:top="1134" w:right="2268" w:bottom="737" w:left="2098"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0C" w:rsidRDefault="00D8360C">
      <w:r>
        <w:separator/>
      </w:r>
    </w:p>
  </w:endnote>
  <w:endnote w:type="continuationSeparator" w:id="0">
    <w:p w:rsidR="00D8360C" w:rsidRDefault="00D8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w:altName w:val="Lucida Sans Unicode"/>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0C" w:rsidRDefault="00D8360C">
      <w:r>
        <w:separator/>
      </w:r>
    </w:p>
  </w:footnote>
  <w:footnote w:type="continuationSeparator" w:id="0">
    <w:p w:rsidR="00D8360C" w:rsidRDefault="00D83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68" w:type="dxa"/>
      <w:tblLayout w:type="fixed"/>
      <w:tblCellMar>
        <w:left w:w="70" w:type="dxa"/>
        <w:right w:w="70" w:type="dxa"/>
      </w:tblCellMar>
      <w:tblLook w:val="0000" w:firstRow="0" w:lastRow="0" w:firstColumn="0" w:lastColumn="0" w:noHBand="0" w:noVBand="0"/>
    </w:tblPr>
    <w:tblGrid>
      <w:gridCol w:w="4910"/>
      <w:gridCol w:w="5758"/>
    </w:tblGrid>
    <w:tr w:rsidR="00D8360C" w:rsidTr="00EF1D5B">
      <w:trPr>
        <w:cantSplit/>
        <w:trHeight w:hRule="exact" w:val="36"/>
      </w:trPr>
      <w:tc>
        <w:tcPr>
          <w:tcW w:w="10668" w:type="dxa"/>
          <w:gridSpan w:val="2"/>
        </w:tcPr>
        <w:p w:rsidR="00D8360C" w:rsidRDefault="00D8360C" w:rsidP="00117735">
          <w:pPr>
            <w:pStyle w:val="Blankettext"/>
          </w:pPr>
        </w:p>
      </w:tc>
    </w:tr>
    <w:tr w:rsidR="00D8360C" w:rsidTr="00EF1D5B">
      <w:trPr>
        <w:cantSplit/>
        <w:trHeight w:val="347"/>
      </w:trPr>
      <w:tc>
        <w:tcPr>
          <w:tcW w:w="4910" w:type="dxa"/>
        </w:tcPr>
        <w:p w:rsidR="00D8360C" w:rsidRDefault="00D8360C" w:rsidP="00117735">
          <w:pPr>
            <w:pStyle w:val="Blankettext"/>
          </w:pPr>
          <w:bookmarkStart w:id="8" w:name="BFrån1"/>
          <w:bookmarkStart w:id="9" w:name="BFrån2"/>
          <w:bookmarkEnd w:id="8"/>
          <w:bookmarkEnd w:id="9"/>
        </w:p>
      </w:tc>
      <w:tc>
        <w:tcPr>
          <w:tcW w:w="5758" w:type="dxa"/>
        </w:tcPr>
        <w:p w:rsidR="00D8360C" w:rsidRPr="00266B94" w:rsidRDefault="00D8360C" w:rsidP="00567EAA">
          <w:pPr>
            <w:pStyle w:val="Blankettext"/>
            <w:tabs>
              <w:tab w:val="left" w:pos="1478"/>
            </w:tabs>
            <w:jc w:val="center"/>
          </w:pPr>
          <w:bookmarkStart w:id="10" w:name="BDokumenttyp2"/>
          <w:bookmarkEnd w:id="10"/>
          <w:r>
            <w:rPr>
              <w:b/>
            </w:rPr>
            <w:t xml:space="preserve">                                                                </w:t>
          </w:r>
          <w:r w:rsidRPr="00266B94">
            <w:t>Bilaga 8</w:t>
          </w:r>
        </w:p>
      </w:tc>
    </w:tr>
    <w:tr w:rsidR="00D8360C" w:rsidTr="00EF1D5B">
      <w:trPr>
        <w:cantSplit/>
        <w:trHeight w:val="347"/>
      </w:trPr>
      <w:tc>
        <w:tcPr>
          <w:tcW w:w="4910" w:type="dxa"/>
        </w:tcPr>
        <w:p w:rsidR="00D8360C" w:rsidRDefault="00D8360C" w:rsidP="00117735">
          <w:pPr>
            <w:pStyle w:val="Blankettext"/>
          </w:pPr>
          <w:bookmarkStart w:id="11" w:name="BFrån3"/>
          <w:bookmarkEnd w:id="11"/>
        </w:p>
      </w:tc>
      <w:tc>
        <w:tcPr>
          <w:tcW w:w="5758" w:type="dxa"/>
        </w:tcPr>
        <w:p w:rsidR="00D8360C" w:rsidRDefault="00D8360C" w:rsidP="00117735">
          <w:pPr>
            <w:pStyle w:val="Blankettext"/>
          </w:pPr>
          <w:bookmarkStart w:id="12" w:name="BDokumenttyp3"/>
          <w:bookmarkEnd w:id="12"/>
        </w:p>
      </w:tc>
    </w:tr>
  </w:tbl>
  <w:p w:rsidR="00D8360C" w:rsidRDefault="00D8360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60C" w:rsidRDefault="00D8360C">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60C" w:rsidRDefault="00D8360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928"/>
        </w:tabs>
        <w:ind w:left="928" w:hanging="360"/>
      </w:pPr>
      <w:rPr>
        <w:rFonts w:ascii="Symbol" w:hAnsi="Symbol" w:cs="OpenSymbol"/>
      </w:rPr>
    </w:lvl>
    <w:lvl w:ilvl="1">
      <w:start w:val="1"/>
      <w:numFmt w:val="bullet"/>
      <w:lvlText w:val=""/>
      <w:lvlJc w:val="left"/>
      <w:pPr>
        <w:tabs>
          <w:tab w:val="num" w:pos="1288"/>
        </w:tabs>
        <w:ind w:left="1288" w:hanging="360"/>
      </w:pPr>
      <w:rPr>
        <w:rFonts w:ascii="Symbol" w:hAnsi="Symbol" w:cs="OpenSymbol"/>
      </w:rPr>
    </w:lvl>
    <w:lvl w:ilvl="2">
      <w:start w:val="1"/>
      <w:numFmt w:val="bullet"/>
      <w:lvlText w:val=""/>
      <w:lvlJc w:val="left"/>
      <w:pPr>
        <w:tabs>
          <w:tab w:val="num" w:pos="1648"/>
        </w:tabs>
        <w:ind w:left="1648" w:hanging="360"/>
      </w:pPr>
      <w:rPr>
        <w:rFonts w:ascii="Symbol" w:hAnsi="Symbol" w:cs="OpenSymbol"/>
      </w:rPr>
    </w:lvl>
    <w:lvl w:ilvl="3">
      <w:start w:val="1"/>
      <w:numFmt w:val="bullet"/>
      <w:lvlText w:val=""/>
      <w:lvlJc w:val="left"/>
      <w:pPr>
        <w:tabs>
          <w:tab w:val="num" w:pos="2008"/>
        </w:tabs>
        <w:ind w:left="2008" w:hanging="360"/>
      </w:pPr>
      <w:rPr>
        <w:rFonts w:ascii="Symbol" w:hAnsi="Symbol" w:cs="OpenSymbol"/>
      </w:rPr>
    </w:lvl>
    <w:lvl w:ilvl="4">
      <w:start w:val="1"/>
      <w:numFmt w:val="bullet"/>
      <w:lvlText w:val=""/>
      <w:lvlJc w:val="left"/>
      <w:pPr>
        <w:tabs>
          <w:tab w:val="num" w:pos="2368"/>
        </w:tabs>
        <w:ind w:left="2368" w:hanging="360"/>
      </w:pPr>
      <w:rPr>
        <w:rFonts w:ascii="Symbol" w:hAnsi="Symbol" w:cs="OpenSymbol"/>
      </w:rPr>
    </w:lvl>
    <w:lvl w:ilvl="5">
      <w:start w:val="1"/>
      <w:numFmt w:val="bullet"/>
      <w:lvlText w:val=""/>
      <w:lvlJc w:val="left"/>
      <w:pPr>
        <w:tabs>
          <w:tab w:val="num" w:pos="2728"/>
        </w:tabs>
        <w:ind w:left="2728" w:hanging="360"/>
      </w:pPr>
      <w:rPr>
        <w:rFonts w:ascii="Symbol" w:hAnsi="Symbol" w:cs="OpenSymbol"/>
      </w:rPr>
    </w:lvl>
    <w:lvl w:ilvl="6">
      <w:start w:val="1"/>
      <w:numFmt w:val="bullet"/>
      <w:lvlText w:val=""/>
      <w:lvlJc w:val="left"/>
      <w:pPr>
        <w:tabs>
          <w:tab w:val="num" w:pos="3088"/>
        </w:tabs>
        <w:ind w:left="3088" w:hanging="360"/>
      </w:pPr>
      <w:rPr>
        <w:rFonts w:ascii="Symbol" w:hAnsi="Symbol" w:cs="OpenSymbol"/>
      </w:rPr>
    </w:lvl>
    <w:lvl w:ilvl="7">
      <w:start w:val="1"/>
      <w:numFmt w:val="bullet"/>
      <w:lvlText w:val=""/>
      <w:lvlJc w:val="left"/>
      <w:pPr>
        <w:tabs>
          <w:tab w:val="num" w:pos="3448"/>
        </w:tabs>
        <w:ind w:left="3448" w:hanging="360"/>
      </w:pPr>
      <w:rPr>
        <w:rFonts w:ascii="Symbol" w:hAnsi="Symbol" w:cs="OpenSymbol"/>
      </w:rPr>
    </w:lvl>
    <w:lvl w:ilvl="8">
      <w:start w:val="1"/>
      <w:numFmt w:val="bullet"/>
      <w:lvlText w:val=""/>
      <w:lvlJc w:val="left"/>
      <w:pPr>
        <w:tabs>
          <w:tab w:val="num" w:pos="3808"/>
        </w:tabs>
        <w:ind w:left="3808" w:hanging="360"/>
      </w:pPr>
      <w:rPr>
        <w:rFonts w:ascii="Symbol" w:hAnsi="Symbol" w:cs="OpenSymbol"/>
      </w:rPr>
    </w:lvl>
  </w:abstractNum>
  <w:abstractNum w:abstractNumId="1">
    <w:nsid w:val="01D15D77"/>
    <w:multiLevelType w:val="hybridMultilevel"/>
    <w:tmpl w:val="7D048EC6"/>
    <w:lvl w:ilvl="0" w:tplc="4AFC125A">
      <w:start w:val="11"/>
      <w:numFmt w:val="decimal"/>
      <w:lvlText w:val="%1."/>
      <w:lvlJc w:val="left"/>
      <w:pPr>
        <w:ind w:left="765" w:hanging="405"/>
      </w:pPr>
      <w:rPr>
        <w:rFonts w:hint="default"/>
        <w:b/>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68B1FCE"/>
    <w:multiLevelType w:val="hybridMultilevel"/>
    <w:tmpl w:val="B4385C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6B158EC"/>
    <w:multiLevelType w:val="hybridMultilevel"/>
    <w:tmpl w:val="2C644438"/>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897295B"/>
    <w:multiLevelType w:val="hybridMultilevel"/>
    <w:tmpl w:val="9E68801C"/>
    <w:lvl w:ilvl="0" w:tplc="D1A076BC">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97A3FB1"/>
    <w:multiLevelType w:val="hybridMultilevel"/>
    <w:tmpl w:val="38BE6456"/>
    <w:lvl w:ilvl="0" w:tplc="0F72F07C">
      <w:start w:val="1"/>
      <w:numFmt w:val="bullet"/>
      <w:lvlText w:val=""/>
      <w:lvlJc w:val="left"/>
      <w:pPr>
        <w:tabs>
          <w:tab w:val="num" w:pos="360"/>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0C5C5C22"/>
    <w:multiLevelType w:val="hybridMultilevel"/>
    <w:tmpl w:val="8A2C64A8"/>
    <w:lvl w:ilvl="0" w:tplc="7F6235E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7">
    <w:nsid w:val="0DBC104D"/>
    <w:multiLevelType w:val="multilevel"/>
    <w:tmpl w:val="AC5E2DF6"/>
    <w:lvl w:ilvl="0">
      <w:start w:val="10"/>
      <w:numFmt w:val="decimal"/>
      <w:lvlText w:val="%1."/>
      <w:lvlJc w:val="left"/>
      <w:pPr>
        <w:ind w:left="831" w:hanging="405"/>
      </w:pPr>
      <w:rPr>
        <w:rFonts w:hint="default"/>
      </w:rPr>
    </w:lvl>
    <w:lvl w:ilvl="1">
      <w:start w:val="25"/>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97C572A"/>
    <w:multiLevelType w:val="hybridMultilevel"/>
    <w:tmpl w:val="6846CA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AE040B9"/>
    <w:multiLevelType w:val="hybridMultilevel"/>
    <w:tmpl w:val="C24099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1F1349BF"/>
    <w:multiLevelType w:val="hybridMultilevel"/>
    <w:tmpl w:val="95BA6B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037289B"/>
    <w:multiLevelType w:val="hybridMultilevel"/>
    <w:tmpl w:val="A008E4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2B40D7A"/>
    <w:multiLevelType w:val="multilevel"/>
    <w:tmpl w:val="B07887E8"/>
    <w:lvl w:ilvl="0">
      <w:start w:val="6"/>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D17218"/>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57A6328"/>
    <w:multiLevelType w:val="hybridMultilevel"/>
    <w:tmpl w:val="2D929904"/>
    <w:lvl w:ilvl="0" w:tplc="D9CC16B2">
      <w:start w:val="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4856846"/>
    <w:multiLevelType w:val="hybridMultilevel"/>
    <w:tmpl w:val="41B65372"/>
    <w:lvl w:ilvl="0" w:tplc="7F6235E8">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489B2B8D"/>
    <w:multiLevelType w:val="hybridMultilevel"/>
    <w:tmpl w:val="D152B8E8"/>
    <w:lvl w:ilvl="0" w:tplc="7F6235E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17">
    <w:nsid w:val="58B739C9"/>
    <w:multiLevelType w:val="hybridMultilevel"/>
    <w:tmpl w:val="CAE8C674"/>
    <w:lvl w:ilvl="0" w:tplc="B7F243AE">
      <w:start w:val="1"/>
      <w:numFmt w:val="decimal"/>
      <w:lvlText w:val="%1."/>
      <w:lvlJc w:val="left"/>
      <w:pPr>
        <w:tabs>
          <w:tab w:val="num" w:pos="2911"/>
        </w:tabs>
        <w:ind w:left="2911" w:hanging="360"/>
      </w:pPr>
      <w:rPr>
        <w:rFonts w:hint="default"/>
      </w:rPr>
    </w:lvl>
    <w:lvl w:ilvl="1" w:tplc="E41EEC02" w:tentative="1">
      <w:start w:val="1"/>
      <w:numFmt w:val="lowerLetter"/>
      <w:lvlText w:val="%2."/>
      <w:lvlJc w:val="left"/>
      <w:pPr>
        <w:tabs>
          <w:tab w:val="num" w:pos="3631"/>
        </w:tabs>
        <w:ind w:left="3631" w:hanging="360"/>
      </w:pPr>
    </w:lvl>
    <w:lvl w:ilvl="2" w:tplc="A62EA24E" w:tentative="1">
      <w:start w:val="1"/>
      <w:numFmt w:val="lowerRoman"/>
      <w:lvlText w:val="%3."/>
      <w:lvlJc w:val="right"/>
      <w:pPr>
        <w:tabs>
          <w:tab w:val="num" w:pos="4351"/>
        </w:tabs>
        <w:ind w:left="4351" w:hanging="180"/>
      </w:pPr>
    </w:lvl>
    <w:lvl w:ilvl="3" w:tplc="3D4E6BD4" w:tentative="1">
      <w:start w:val="1"/>
      <w:numFmt w:val="decimal"/>
      <w:lvlText w:val="%4."/>
      <w:lvlJc w:val="left"/>
      <w:pPr>
        <w:tabs>
          <w:tab w:val="num" w:pos="5071"/>
        </w:tabs>
        <w:ind w:left="5071" w:hanging="360"/>
      </w:pPr>
    </w:lvl>
    <w:lvl w:ilvl="4" w:tplc="065433FA" w:tentative="1">
      <w:start w:val="1"/>
      <w:numFmt w:val="lowerLetter"/>
      <w:lvlText w:val="%5."/>
      <w:lvlJc w:val="left"/>
      <w:pPr>
        <w:tabs>
          <w:tab w:val="num" w:pos="5791"/>
        </w:tabs>
        <w:ind w:left="5791" w:hanging="360"/>
      </w:pPr>
    </w:lvl>
    <w:lvl w:ilvl="5" w:tplc="4A2CCB4A" w:tentative="1">
      <w:start w:val="1"/>
      <w:numFmt w:val="lowerRoman"/>
      <w:lvlText w:val="%6."/>
      <w:lvlJc w:val="right"/>
      <w:pPr>
        <w:tabs>
          <w:tab w:val="num" w:pos="6511"/>
        </w:tabs>
        <w:ind w:left="6511" w:hanging="180"/>
      </w:pPr>
    </w:lvl>
    <w:lvl w:ilvl="6" w:tplc="85464540" w:tentative="1">
      <w:start w:val="1"/>
      <w:numFmt w:val="decimal"/>
      <w:lvlText w:val="%7."/>
      <w:lvlJc w:val="left"/>
      <w:pPr>
        <w:tabs>
          <w:tab w:val="num" w:pos="7231"/>
        </w:tabs>
        <w:ind w:left="7231" w:hanging="360"/>
      </w:pPr>
    </w:lvl>
    <w:lvl w:ilvl="7" w:tplc="312EF966" w:tentative="1">
      <w:start w:val="1"/>
      <w:numFmt w:val="lowerLetter"/>
      <w:lvlText w:val="%8."/>
      <w:lvlJc w:val="left"/>
      <w:pPr>
        <w:tabs>
          <w:tab w:val="num" w:pos="7951"/>
        </w:tabs>
        <w:ind w:left="7951" w:hanging="360"/>
      </w:pPr>
    </w:lvl>
    <w:lvl w:ilvl="8" w:tplc="8AE2A032" w:tentative="1">
      <w:start w:val="1"/>
      <w:numFmt w:val="lowerRoman"/>
      <w:lvlText w:val="%9."/>
      <w:lvlJc w:val="right"/>
      <w:pPr>
        <w:tabs>
          <w:tab w:val="num" w:pos="8671"/>
        </w:tabs>
        <w:ind w:left="8671" w:hanging="180"/>
      </w:pPr>
    </w:lvl>
  </w:abstractNum>
  <w:abstractNum w:abstractNumId="18">
    <w:nsid w:val="5C224E65"/>
    <w:multiLevelType w:val="hybridMultilevel"/>
    <w:tmpl w:val="4F0AA0D4"/>
    <w:lvl w:ilvl="0" w:tplc="041D0001">
      <w:start w:val="1"/>
      <w:numFmt w:val="bullet"/>
      <w:lvlText w:val=""/>
      <w:lvlJc w:val="left"/>
      <w:pPr>
        <w:tabs>
          <w:tab w:val="num" w:pos="720"/>
        </w:tabs>
        <w:ind w:left="720" w:hanging="360"/>
      </w:pPr>
      <w:rPr>
        <w:rFonts w:ascii="Symbol" w:hAnsi="Symbol" w:hint="default"/>
      </w:rPr>
    </w:lvl>
    <w:lvl w:ilvl="1" w:tplc="7F6235E8">
      <w:numFmt w:val="bullet"/>
      <w:lvlText w:val="-"/>
      <w:lvlJc w:val="left"/>
      <w:pPr>
        <w:tabs>
          <w:tab w:val="num" w:pos="1440"/>
        </w:tabs>
        <w:ind w:left="1440" w:hanging="360"/>
      </w:pPr>
      <w:rPr>
        <w:rFonts w:ascii="Times New Roman" w:eastAsia="Times New Roman" w:hAnsi="Times New Roman" w:cs="Times New Roman" w:hint="default"/>
      </w:rPr>
    </w:lvl>
    <w:lvl w:ilvl="2" w:tplc="041D0001">
      <w:start w:val="1"/>
      <w:numFmt w:val="bullet"/>
      <w:lvlText w:val=""/>
      <w:lvlJc w:val="left"/>
      <w:pPr>
        <w:tabs>
          <w:tab w:val="num" w:pos="2160"/>
        </w:tabs>
        <w:ind w:left="2160" w:hanging="360"/>
      </w:pPr>
      <w:rPr>
        <w:rFonts w:ascii="Symbol" w:hAnsi="Symbol"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622326A2"/>
    <w:multiLevelType w:val="hybridMultilevel"/>
    <w:tmpl w:val="F3F82EA6"/>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67916A30"/>
    <w:multiLevelType w:val="hybridMultilevel"/>
    <w:tmpl w:val="7D048EC6"/>
    <w:lvl w:ilvl="0" w:tplc="4AFC125A">
      <w:start w:val="11"/>
      <w:numFmt w:val="decimal"/>
      <w:lvlText w:val="%1."/>
      <w:lvlJc w:val="left"/>
      <w:pPr>
        <w:ind w:left="765" w:hanging="405"/>
      </w:pPr>
      <w:rPr>
        <w:rFonts w:hint="default"/>
        <w:b/>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6B403882"/>
    <w:multiLevelType w:val="hybridMultilevel"/>
    <w:tmpl w:val="126652EC"/>
    <w:lvl w:ilvl="0" w:tplc="0F72F07C">
      <w:start w:val="1"/>
      <w:numFmt w:val="bullet"/>
      <w:lvlText w:val=""/>
      <w:lvlJc w:val="left"/>
      <w:pPr>
        <w:tabs>
          <w:tab w:val="num" w:pos="360"/>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70885379"/>
    <w:multiLevelType w:val="hybridMultilevel"/>
    <w:tmpl w:val="C94E562C"/>
    <w:lvl w:ilvl="0" w:tplc="B87CF92E">
      <w:start w:val="1"/>
      <w:numFmt w:val="decimal"/>
      <w:lvlText w:val="%1."/>
      <w:lvlJc w:val="left"/>
      <w:pPr>
        <w:tabs>
          <w:tab w:val="num" w:pos="2911"/>
        </w:tabs>
        <w:ind w:left="2911" w:hanging="360"/>
      </w:pPr>
      <w:rPr>
        <w:rFonts w:hint="default"/>
      </w:rPr>
    </w:lvl>
    <w:lvl w:ilvl="1" w:tplc="E7E4C65C" w:tentative="1">
      <w:start w:val="1"/>
      <w:numFmt w:val="lowerLetter"/>
      <w:lvlText w:val="%2."/>
      <w:lvlJc w:val="left"/>
      <w:pPr>
        <w:tabs>
          <w:tab w:val="num" w:pos="3631"/>
        </w:tabs>
        <w:ind w:left="3631" w:hanging="360"/>
      </w:pPr>
    </w:lvl>
    <w:lvl w:ilvl="2" w:tplc="72D6EE90" w:tentative="1">
      <w:start w:val="1"/>
      <w:numFmt w:val="lowerRoman"/>
      <w:lvlText w:val="%3."/>
      <w:lvlJc w:val="right"/>
      <w:pPr>
        <w:tabs>
          <w:tab w:val="num" w:pos="4351"/>
        </w:tabs>
        <w:ind w:left="4351" w:hanging="180"/>
      </w:pPr>
    </w:lvl>
    <w:lvl w:ilvl="3" w:tplc="BC24222C" w:tentative="1">
      <w:start w:val="1"/>
      <w:numFmt w:val="decimal"/>
      <w:lvlText w:val="%4."/>
      <w:lvlJc w:val="left"/>
      <w:pPr>
        <w:tabs>
          <w:tab w:val="num" w:pos="5071"/>
        </w:tabs>
        <w:ind w:left="5071" w:hanging="360"/>
      </w:pPr>
    </w:lvl>
    <w:lvl w:ilvl="4" w:tplc="374CAA30" w:tentative="1">
      <w:start w:val="1"/>
      <w:numFmt w:val="lowerLetter"/>
      <w:lvlText w:val="%5."/>
      <w:lvlJc w:val="left"/>
      <w:pPr>
        <w:tabs>
          <w:tab w:val="num" w:pos="5791"/>
        </w:tabs>
        <w:ind w:left="5791" w:hanging="360"/>
      </w:pPr>
    </w:lvl>
    <w:lvl w:ilvl="5" w:tplc="88CCA01E" w:tentative="1">
      <w:start w:val="1"/>
      <w:numFmt w:val="lowerRoman"/>
      <w:lvlText w:val="%6."/>
      <w:lvlJc w:val="right"/>
      <w:pPr>
        <w:tabs>
          <w:tab w:val="num" w:pos="6511"/>
        </w:tabs>
        <w:ind w:left="6511" w:hanging="180"/>
      </w:pPr>
    </w:lvl>
    <w:lvl w:ilvl="6" w:tplc="4122139C" w:tentative="1">
      <w:start w:val="1"/>
      <w:numFmt w:val="decimal"/>
      <w:lvlText w:val="%7."/>
      <w:lvlJc w:val="left"/>
      <w:pPr>
        <w:tabs>
          <w:tab w:val="num" w:pos="7231"/>
        </w:tabs>
        <w:ind w:left="7231" w:hanging="360"/>
      </w:pPr>
    </w:lvl>
    <w:lvl w:ilvl="7" w:tplc="97587498" w:tentative="1">
      <w:start w:val="1"/>
      <w:numFmt w:val="lowerLetter"/>
      <w:lvlText w:val="%8."/>
      <w:lvlJc w:val="left"/>
      <w:pPr>
        <w:tabs>
          <w:tab w:val="num" w:pos="7951"/>
        </w:tabs>
        <w:ind w:left="7951" w:hanging="360"/>
      </w:pPr>
    </w:lvl>
    <w:lvl w:ilvl="8" w:tplc="793EAB02" w:tentative="1">
      <w:start w:val="1"/>
      <w:numFmt w:val="lowerRoman"/>
      <w:lvlText w:val="%9."/>
      <w:lvlJc w:val="right"/>
      <w:pPr>
        <w:tabs>
          <w:tab w:val="num" w:pos="8671"/>
        </w:tabs>
        <w:ind w:left="8671" w:hanging="180"/>
      </w:pPr>
    </w:lvl>
  </w:abstractNum>
  <w:abstractNum w:abstractNumId="23">
    <w:nsid w:val="7AC65C66"/>
    <w:multiLevelType w:val="hybridMultilevel"/>
    <w:tmpl w:val="E1A624EC"/>
    <w:lvl w:ilvl="0" w:tplc="7F6235E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num w:numId="1">
    <w:abstractNumId w:val="17"/>
  </w:num>
  <w:num w:numId="2">
    <w:abstractNumId w:val="22"/>
  </w:num>
  <w:num w:numId="3">
    <w:abstractNumId w:val="5"/>
  </w:num>
  <w:num w:numId="4">
    <w:abstractNumId w:val="21"/>
  </w:num>
  <w:num w:numId="5">
    <w:abstractNumId w:val="18"/>
  </w:num>
  <w:num w:numId="6">
    <w:abstractNumId w:val="15"/>
  </w:num>
  <w:num w:numId="7">
    <w:abstractNumId w:val="16"/>
  </w:num>
  <w:num w:numId="8">
    <w:abstractNumId w:val="6"/>
  </w:num>
  <w:num w:numId="9">
    <w:abstractNumId w:val="23"/>
  </w:num>
  <w:num w:numId="10">
    <w:abstractNumId w:val="13"/>
  </w:num>
  <w:num w:numId="11">
    <w:abstractNumId w:val="4"/>
  </w:num>
  <w:num w:numId="12">
    <w:abstractNumId w:val="9"/>
  </w:num>
  <w:num w:numId="13">
    <w:abstractNumId w:val="14"/>
  </w:num>
  <w:num w:numId="14">
    <w:abstractNumId w:val="2"/>
  </w:num>
  <w:num w:numId="15">
    <w:abstractNumId w:val="0"/>
  </w:num>
  <w:num w:numId="16">
    <w:abstractNumId w:val="19"/>
  </w:num>
  <w:num w:numId="17">
    <w:abstractNumId w:val="10"/>
  </w:num>
  <w:num w:numId="18">
    <w:abstractNumId w:val="3"/>
  </w:num>
  <w:num w:numId="19">
    <w:abstractNumId w:val="11"/>
  </w:num>
  <w:num w:numId="20">
    <w:abstractNumId w:val="8"/>
  </w:num>
  <w:num w:numId="21">
    <w:abstractNumId w:val="12"/>
  </w:num>
  <w:num w:numId="22">
    <w:abstractNumId w:val="1"/>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qvcIy48TVoIGH9TOO9FYygGwFI=" w:salt="QLo3Ofbo8882NDtuKydMHg=="/>
  <w:defaultTabStop w:val="1276"/>
  <w:hyphenationZone w:val="425"/>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 w:val="Karin Westholm"/>
    <w:docVar w:name="PAPPER_FIRST" w:val="VITT"/>
    <w:docVar w:name="PAPPER_REST" w:val="VITT"/>
    <w:docVar w:name="Typ" w:val="Dokumentstyrning"/>
    <w:docVar w:name="Version" w:val="1999:02"/>
  </w:docVars>
  <w:rsids>
    <w:rsidRoot w:val="00323919"/>
    <w:rsid w:val="00006EBF"/>
    <w:rsid w:val="00024912"/>
    <w:rsid w:val="000403F9"/>
    <w:rsid w:val="00041549"/>
    <w:rsid w:val="0004303D"/>
    <w:rsid w:val="00052E3C"/>
    <w:rsid w:val="00087222"/>
    <w:rsid w:val="000B6A3A"/>
    <w:rsid w:val="000E186D"/>
    <w:rsid w:val="000F35BB"/>
    <w:rsid w:val="000F6BB0"/>
    <w:rsid w:val="001032BE"/>
    <w:rsid w:val="001069A2"/>
    <w:rsid w:val="00112E09"/>
    <w:rsid w:val="00115A99"/>
    <w:rsid w:val="00117735"/>
    <w:rsid w:val="00120D34"/>
    <w:rsid w:val="0013787F"/>
    <w:rsid w:val="0014122B"/>
    <w:rsid w:val="001423B1"/>
    <w:rsid w:val="00143658"/>
    <w:rsid w:val="00187FAF"/>
    <w:rsid w:val="00193A34"/>
    <w:rsid w:val="001B5839"/>
    <w:rsid w:val="001B7841"/>
    <w:rsid w:val="0021695F"/>
    <w:rsid w:val="002303B1"/>
    <w:rsid w:val="00247E27"/>
    <w:rsid w:val="00254248"/>
    <w:rsid w:val="00266B94"/>
    <w:rsid w:val="00267017"/>
    <w:rsid w:val="00292050"/>
    <w:rsid w:val="002A589B"/>
    <w:rsid w:val="002B0192"/>
    <w:rsid w:val="002E0D55"/>
    <w:rsid w:val="003042F2"/>
    <w:rsid w:val="00307B7F"/>
    <w:rsid w:val="00312B19"/>
    <w:rsid w:val="00321875"/>
    <w:rsid w:val="00323919"/>
    <w:rsid w:val="00323A3B"/>
    <w:rsid w:val="0032691B"/>
    <w:rsid w:val="00333552"/>
    <w:rsid w:val="003465FE"/>
    <w:rsid w:val="00390319"/>
    <w:rsid w:val="003E20EE"/>
    <w:rsid w:val="00452EAF"/>
    <w:rsid w:val="00462903"/>
    <w:rsid w:val="004A11A4"/>
    <w:rsid w:val="004B4E06"/>
    <w:rsid w:val="004C11EC"/>
    <w:rsid w:val="004D1B67"/>
    <w:rsid w:val="004E7978"/>
    <w:rsid w:val="005008EB"/>
    <w:rsid w:val="005059E2"/>
    <w:rsid w:val="00514781"/>
    <w:rsid w:val="0052380B"/>
    <w:rsid w:val="00530400"/>
    <w:rsid w:val="00532F7F"/>
    <w:rsid w:val="00543F37"/>
    <w:rsid w:val="00545F68"/>
    <w:rsid w:val="00567EAA"/>
    <w:rsid w:val="00574A0B"/>
    <w:rsid w:val="00586C95"/>
    <w:rsid w:val="005B4D26"/>
    <w:rsid w:val="005C221A"/>
    <w:rsid w:val="005C6369"/>
    <w:rsid w:val="005D294B"/>
    <w:rsid w:val="005D3C19"/>
    <w:rsid w:val="005E64CB"/>
    <w:rsid w:val="005E7DDD"/>
    <w:rsid w:val="006173B9"/>
    <w:rsid w:val="00656046"/>
    <w:rsid w:val="006643D9"/>
    <w:rsid w:val="006B08A6"/>
    <w:rsid w:val="006B6ED7"/>
    <w:rsid w:val="006C0F47"/>
    <w:rsid w:val="006E3F64"/>
    <w:rsid w:val="006F2EE3"/>
    <w:rsid w:val="007018EB"/>
    <w:rsid w:val="0072543C"/>
    <w:rsid w:val="0077589D"/>
    <w:rsid w:val="0079598B"/>
    <w:rsid w:val="0079688A"/>
    <w:rsid w:val="007F278A"/>
    <w:rsid w:val="007F3377"/>
    <w:rsid w:val="0080782A"/>
    <w:rsid w:val="00831F85"/>
    <w:rsid w:val="008827AB"/>
    <w:rsid w:val="0089423C"/>
    <w:rsid w:val="008C75A0"/>
    <w:rsid w:val="008D1AA5"/>
    <w:rsid w:val="008D5867"/>
    <w:rsid w:val="008E3E1F"/>
    <w:rsid w:val="009176D2"/>
    <w:rsid w:val="009343F3"/>
    <w:rsid w:val="00951B88"/>
    <w:rsid w:val="00972540"/>
    <w:rsid w:val="0097761C"/>
    <w:rsid w:val="009C295B"/>
    <w:rsid w:val="00A0302C"/>
    <w:rsid w:val="00A17DEA"/>
    <w:rsid w:val="00A35875"/>
    <w:rsid w:val="00A53BF4"/>
    <w:rsid w:val="00A60DA7"/>
    <w:rsid w:val="00A614A9"/>
    <w:rsid w:val="00A8596C"/>
    <w:rsid w:val="00AA3ECD"/>
    <w:rsid w:val="00AC3CEC"/>
    <w:rsid w:val="00AC4807"/>
    <w:rsid w:val="00AD36C0"/>
    <w:rsid w:val="00B022F5"/>
    <w:rsid w:val="00B15B50"/>
    <w:rsid w:val="00B162F4"/>
    <w:rsid w:val="00B63164"/>
    <w:rsid w:val="00B81EF6"/>
    <w:rsid w:val="00B92B02"/>
    <w:rsid w:val="00BC5FEA"/>
    <w:rsid w:val="00BD7305"/>
    <w:rsid w:val="00BE44B4"/>
    <w:rsid w:val="00BE7385"/>
    <w:rsid w:val="00C03A12"/>
    <w:rsid w:val="00C3133C"/>
    <w:rsid w:val="00C3682C"/>
    <w:rsid w:val="00CD6ADA"/>
    <w:rsid w:val="00CE0630"/>
    <w:rsid w:val="00CE27C0"/>
    <w:rsid w:val="00D04B99"/>
    <w:rsid w:val="00D13C51"/>
    <w:rsid w:val="00D2177E"/>
    <w:rsid w:val="00D2534C"/>
    <w:rsid w:val="00D2727F"/>
    <w:rsid w:val="00D8360C"/>
    <w:rsid w:val="00DB4145"/>
    <w:rsid w:val="00DD2944"/>
    <w:rsid w:val="00DF0892"/>
    <w:rsid w:val="00DF16BA"/>
    <w:rsid w:val="00E05A0A"/>
    <w:rsid w:val="00E06530"/>
    <w:rsid w:val="00E31B78"/>
    <w:rsid w:val="00E55DA5"/>
    <w:rsid w:val="00E57695"/>
    <w:rsid w:val="00E606A7"/>
    <w:rsid w:val="00E64738"/>
    <w:rsid w:val="00E7480B"/>
    <w:rsid w:val="00E901D4"/>
    <w:rsid w:val="00E95FB5"/>
    <w:rsid w:val="00E97A2A"/>
    <w:rsid w:val="00EB4791"/>
    <w:rsid w:val="00ED4695"/>
    <w:rsid w:val="00EF1D5B"/>
    <w:rsid w:val="00F008E3"/>
    <w:rsid w:val="00F071F9"/>
    <w:rsid w:val="00F21E8E"/>
    <w:rsid w:val="00F24E06"/>
    <w:rsid w:val="00F379D4"/>
    <w:rsid w:val="00F5456C"/>
    <w:rsid w:val="00F95DBD"/>
    <w:rsid w:val="00FA68F5"/>
    <w:rsid w:val="00FD467A"/>
    <w:rsid w:val="00FF0712"/>
    <w:rsid w:val="00FF43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658"/>
    <w:rPr>
      <w:rFonts w:ascii="Times New Roman" w:eastAsia="Tw Cen MT" w:hAnsi="Times New Roman"/>
      <w:kern w:val="24"/>
      <w:sz w:val="24"/>
    </w:rPr>
  </w:style>
  <w:style w:type="paragraph" w:styleId="Rubrik1">
    <w:name w:val="heading 1"/>
    <w:basedOn w:val="Normal"/>
    <w:next w:val="Normal"/>
    <w:link w:val="Rubrik1Char"/>
    <w:uiPriority w:val="9"/>
    <w:qFormat/>
    <w:rsid w:val="00DF16BA"/>
    <w:pPr>
      <w:keepNext/>
      <w:keepLines/>
      <w:tabs>
        <w:tab w:val="left" w:pos="2976"/>
      </w:tabs>
      <w:spacing w:after="120"/>
      <w:ind w:left="432" w:hanging="432"/>
      <w:outlineLvl w:val="0"/>
    </w:pPr>
    <w:rPr>
      <w:b/>
      <w:sz w:val="32"/>
    </w:rPr>
  </w:style>
  <w:style w:type="paragraph" w:styleId="Rubrik2">
    <w:name w:val="heading 2"/>
    <w:basedOn w:val="Normal"/>
    <w:next w:val="Normal"/>
    <w:qFormat/>
    <w:rsid w:val="00E55DA5"/>
    <w:pPr>
      <w:keepNext/>
      <w:keepLines/>
      <w:tabs>
        <w:tab w:val="left" w:pos="2976"/>
      </w:tabs>
      <w:spacing w:after="120"/>
      <w:outlineLvl w:val="1"/>
    </w:pPr>
    <w:rPr>
      <w:b/>
      <w:sz w:val="26"/>
    </w:rPr>
  </w:style>
  <w:style w:type="paragraph" w:styleId="Rubrik3">
    <w:name w:val="heading 3"/>
    <w:basedOn w:val="Normal"/>
    <w:next w:val="Normal"/>
    <w:qFormat/>
    <w:rsid w:val="00E55DA5"/>
    <w:pPr>
      <w:keepNext/>
      <w:keepLines/>
      <w:tabs>
        <w:tab w:val="left" w:pos="2976"/>
      </w:tabs>
      <w:spacing w:after="120"/>
      <w:outlineLvl w:val="2"/>
    </w:pPr>
    <w:rPr>
      <w:b/>
      <w:i/>
    </w:rPr>
  </w:style>
  <w:style w:type="paragraph" w:styleId="Rubrik4">
    <w:name w:val="heading 4"/>
    <w:basedOn w:val="Normal"/>
    <w:next w:val="Normal"/>
    <w:qFormat/>
    <w:rsid w:val="00041549"/>
    <w:pPr>
      <w:keepNext/>
      <w:keepLines/>
      <w:tabs>
        <w:tab w:val="left" w:pos="2977"/>
      </w:tabs>
      <w:spacing w:after="120"/>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rPr>
      <w:rFonts w:ascii="Times New Roman" w:hAnsi="Times New Roman"/>
      <w:noProof/>
      <w:sz w:val="14"/>
    </w:rPr>
  </w:style>
  <w:style w:type="paragraph" w:styleId="Sidhuvud">
    <w:name w:val="header"/>
    <w:basedOn w:val="Normal"/>
    <w:pPr>
      <w:tabs>
        <w:tab w:val="left" w:pos="5103"/>
        <w:tab w:val="left" w:pos="7655"/>
        <w:tab w:val="left" w:pos="8931"/>
      </w:tabs>
    </w:pPr>
  </w:style>
  <w:style w:type="paragraph" w:styleId="Normaltindrag">
    <w:name w:val="Normal Indent"/>
    <w:basedOn w:val="Normal"/>
    <w:pPr>
      <w:ind w:left="2835" w:hanging="284"/>
    </w:pPr>
  </w:style>
  <w:style w:type="paragraph" w:customStyle="1" w:styleId="TabellText">
    <w:name w:val="TabellText"/>
    <w:basedOn w:val="Normal"/>
    <w:pPr>
      <w:tabs>
        <w:tab w:val="left" w:pos="5104"/>
        <w:tab w:val="left" w:pos="7655"/>
      </w:tabs>
    </w:pPr>
  </w:style>
  <w:style w:type="paragraph" w:customStyle="1" w:styleId="Blankettext">
    <w:name w:val="Blankettext"/>
    <w:rPr>
      <w:rFonts w:ascii="Times New Roman" w:hAnsi="Times New Roman"/>
      <w:noProof/>
      <w:sz w:val="24"/>
    </w:rPr>
  </w:style>
  <w:style w:type="paragraph" w:customStyle="1" w:styleId="Ledtext">
    <w:name w:val="Ledtext"/>
    <w:basedOn w:val="Blankettext"/>
    <w:pPr>
      <w:spacing w:before="48"/>
    </w:pPr>
    <w:rPr>
      <w:sz w:val="16"/>
    </w:rPr>
  </w:style>
  <w:style w:type="character" w:styleId="Sidnummer">
    <w:name w:val="page number"/>
    <w:basedOn w:val="Standardstycketeckensnitt"/>
    <w:rsid w:val="008827AB"/>
  </w:style>
  <w:style w:type="character" w:customStyle="1" w:styleId="Rubrik1Char">
    <w:name w:val="Rubrik 1 Char"/>
    <w:link w:val="Rubrik1"/>
    <w:uiPriority w:val="9"/>
    <w:rsid w:val="00DF16BA"/>
    <w:rPr>
      <w:rFonts w:ascii="Times New Roman" w:eastAsia="Tw Cen MT" w:hAnsi="Times New Roman"/>
      <w:b/>
      <w:kern w:val="24"/>
      <w:sz w:val="32"/>
    </w:rPr>
  </w:style>
  <w:style w:type="paragraph" w:styleId="Rubrik">
    <w:name w:val="Title"/>
    <w:basedOn w:val="Normal"/>
    <w:next w:val="Normal"/>
    <w:link w:val="RubrikChar"/>
    <w:qFormat/>
    <w:rsid w:val="00143658"/>
    <w:pPr>
      <w:spacing w:after="120"/>
      <w:outlineLvl w:val="0"/>
    </w:pPr>
    <w:rPr>
      <w:rFonts w:eastAsia="Times New Roman"/>
      <w:b/>
      <w:bCs/>
      <w:kern w:val="28"/>
      <w:sz w:val="30"/>
      <w:szCs w:val="32"/>
    </w:rPr>
  </w:style>
  <w:style w:type="character" w:customStyle="1" w:styleId="RubrikChar">
    <w:name w:val="Rubrik Char"/>
    <w:link w:val="Rubrik"/>
    <w:rsid w:val="00143658"/>
    <w:rPr>
      <w:rFonts w:ascii="Times New Roman" w:hAnsi="Times New Roman"/>
      <w:b/>
      <w:bCs/>
      <w:kern w:val="28"/>
      <w:sz w:val="30"/>
      <w:szCs w:val="32"/>
    </w:rPr>
  </w:style>
  <w:style w:type="paragraph" w:styleId="Ballongtext">
    <w:name w:val="Balloon Text"/>
    <w:basedOn w:val="Normal"/>
    <w:link w:val="BallongtextChar"/>
    <w:rsid w:val="00E901D4"/>
    <w:rPr>
      <w:rFonts w:ascii="Tahoma" w:hAnsi="Tahoma" w:cs="Tahoma"/>
      <w:sz w:val="16"/>
      <w:szCs w:val="16"/>
    </w:rPr>
  </w:style>
  <w:style w:type="character" w:customStyle="1" w:styleId="BallongtextChar">
    <w:name w:val="Ballongtext Char"/>
    <w:basedOn w:val="Standardstycketeckensnitt"/>
    <w:link w:val="Ballongtext"/>
    <w:rsid w:val="00E901D4"/>
    <w:rPr>
      <w:rFonts w:ascii="Tahoma" w:eastAsia="Tw Cen MT" w:hAnsi="Tahoma" w:cs="Tahoma"/>
      <w:kern w:val="24"/>
      <w:sz w:val="16"/>
      <w:szCs w:val="16"/>
    </w:rPr>
  </w:style>
  <w:style w:type="table" w:styleId="Tabellrutnt">
    <w:name w:val="Table Grid"/>
    <w:basedOn w:val="Normaltabell"/>
    <w:rsid w:val="0032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323919"/>
    <w:pPr>
      <w:spacing w:line="264" w:lineRule="auto"/>
    </w:pPr>
    <w:rPr>
      <w:rFonts w:eastAsia="Times New Roman"/>
      <w:kern w:val="0"/>
      <w:sz w:val="22"/>
      <w:lang w:eastAsia="ar-SA"/>
    </w:rPr>
  </w:style>
  <w:style w:type="character" w:customStyle="1" w:styleId="BrdtextChar">
    <w:name w:val="Brödtext Char"/>
    <w:basedOn w:val="Standardstycketeckensnitt"/>
    <w:link w:val="Brdtext"/>
    <w:rsid w:val="00323919"/>
    <w:rPr>
      <w:rFonts w:ascii="Times New Roman" w:hAnsi="Times New Roman"/>
      <w:sz w:val="22"/>
      <w:lang w:eastAsia="ar-SA"/>
    </w:rPr>
  </w:style>
  <w:style w:type="character" w:styleId="Hyperlnk">
    <w:name w:val="Hyperlink"/>
    <w:uiPriority w:val="99"/>
    <w:rsid w:val="009176D2"/>
    <w:rPr>
      <w:color w:val="0000FF"/>
      <w:u w:val="single"/>
    </w:rPr>
  </w:style>
  <w:style w:type="paragraph" w:styleId="Liststycke">
    <w:name w:val="List Paragraph"/>
    <w:basedOn w:val="Normal"/>
    <w:uiPriority w:val="34"/>
    <w:qFormat/>
    <w:rsid w:val="009176D2"/>
    <w:pPr>
      <w:spacing w:after="200" w:line="276" w:lineRule="auto"/>
      <w:ind w:left="720"/>
      <w:contextualSpacing/>
    </w:pPr>
    <w:rPr>
      <w:rFonts w:ascii="Calibri" w:eastAsia="Calibri" w:hAnsi="Calibri"/>
      <w:kern w:val="0"/>
      <w:sz w:val="22"/>
      <w:szCs w:val="22"/>
      <w:lang w:eastAsia="en-US"/>
    </w:rPr>
  </w:style>
  <w:style w:type="character" w:styleId="Kommentarsreferens">
    <w:name w:val="annotation reference"/>
    <w:uiPriority w:val="99"/>
    <w:unhideWhenUsed/>
    <w:rsid w:val="009176D2"/>
    <w:rPr>
      <w:sz w:val="16"/>
      <w:szCs w:val="16"/>
    </w:rPr>
  </w:style>
  <w:style w:type="paragraph" w:styleId="Kommentarer">
    <w:name w:val="annotation text"/>
    <w:basedOn w:val="Normal"/>
    <w:link w:val="KommentarerChar"/>
    <w:uiPriority w:val="99"/>
    <w:unhideWhenUsed/>
    <w:rsid w:val="009176D2"/>
    <w:rPr>
      <w:rFonts w:eastAsia="Times New Roman"/>
      <w:kern w:val="0"/>
      <w:sz w:val="20"/>
      <w:lang w:eastAsia="ar-SA"/>
    </w:rPr>
  </w:style>
  <w:style w:type="character" w:customStyle="1" w:styleId="KommentarerChar">
    <w:name w:val="Kommentarer Char"/>
    <w:basedOn w:val="Standardstycketeckensnitt"/>
    <w:link w:val="Kommentarer"/>
    <w:uiPriority w:val="99"/>
    <w:rsid w:val="009176D2"/>
    <w:rPr>
      <w:rFonts w:ascii="Times New Roman" w:hAnsi="Times New Roman"/>
      <w:lang w:eastAsia="ar-SA"/>
    </w:rPr>
  </w:style>
  <w:style w:type="paragraph" w:styleId="Innehllsfrteckningsrubrik">
    <w:name w:val="TOC Heading"/>
    <w:basedOn w:val="Rubrik1"/>
    <w:next w:val="Normal"/>
    <w:uiPriority w:val="39"/>
    <w:semiHidden/>
    <w:unhideWhenUsed/>
    <w:qFormat/>
    <w:rsid w:val="009176D2"/>
    <w:pPr>
      <w:tabs>
        <w:tab w:val="clear" w:pos="2976"/>
      </w:tab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 w:type="paragraph" w:styleId="Innehll1">
    <w:name w:val="toc 1"/>
    <w:basedOn w:val="Normal"/>
    <w:next w:val="Normal"/>
    <w:autoRedefine/>
    <w:uiPriority w:val="39"/>
    <w:rsid w:val="009176D2"/>
    <w:pPr>
      <w:spacing w:after="100"/>
    </w:pPr>
  </w:style>
  <w:style w:type="paragraph" w:styleId="Innehll2">
    <w:name w:val="toc 2"/>
    <w:basedOn w:val="Normal"/>
    <w:next w:val="Normal"/>
    <w:autoRedefine/>
    <w:uiPriority w:val="39"/>
    <w:rsid w:val="009176D2"/>
    <w:pPr>
      <w:spacing w:after="100"/>
      <w:ind w:left="240"/>
    </w:pPr>
  </w:style>
  <w:style w:type="paragraph" w:customStyle="1" w:styleId="Default">
    <w:name w:val="Default"/>
    <w:rsid w:val="00574A0B"/>
    <w:pPr>
      <w:autoSpaceDE w:val="0"/>
      <w:autoSpaceDN w:val="0"/>
      <w:adjustRightInd w:val="0"/>
    </w:pPr>
    <w:rPr>
      <w:rFonts w:ascii="Times New Roman" w:hAnsi="Times New Roman"/>
      <w:color w:val="000000"/>
      <w:sz w:val="24"/>
      <w:szCs w:val="24"/>
    </w:rPr>
  </w:style>
  <w:style w:type="character" w:styleId="Stark">
    <w:name w:val="Strong"/>
    <w:uiPriority w:val="22"/>
    <w:qFormat/>
    <w:rsid w:val="00574A0B"/>
    <w:rPr>
      <w:rFonts w:ascii="Arial" w:hAnsi="Arial" w:cs="Arial" w:hint="default"/>
      <w:b/>
      <w:bCs/>
      <w:strike w:val="0"/>
      <w:dstrike w:val="0"/>
      <w:sz w:val="20"/>
      <w:szCs w:val="20"/>
      <w:u w:val="none"/>
      <w:effect w:val="none"/>
    </w:rPr>
  </w:style>
  <w:style w:type="paragraph" w:styleId="Innehll3">
    <w:name w:val="toc 3"/>
    <w:basedOn w:val="Normal"/>
    <w:next w:val="Normal"/>
    <w:autoRedefine/>
    <w:uiPriority w:val="39"/>
    <w:rsid w:val="005008EB"/>
    <w:pPr>
      <w:spacing w:after="100"/>
      <w:ind w:left="480"/>
    </w:pPr>
  </w:style>
  <w:style w:type="character" w:styleId="Platshllartext">
    <w:name w:val="Placeholder Text"/>
    <w:basedOn w:val="Standardstycketeckensnitt"/>
    <w:uiPriority w:val="99"/>
    <w:semiHidden/>
    <w:rsid w:val="007F278A"/>
    <w:rPr>
      <w:color w:val="808080"/>
    </w:rPr>
  </w:style>
  <w:style w:type="character" w:styleId="Betoning">
    <w:name w:val="Emphasis"/>
    <w:basedOn w:val="Standardstycketeckensnitt"/>
    <w:uiPriority w:val="20"/>
    <w:qFormat/>
    <w:rsid w:val="00193A34"/>
    <w:rPr>
      <w:i/>
      <w:iCs/>
    </w:rPr>
  </w:style>
  <w:style w:type="character" w:customStyle="1" w:styleId="hps">
    <w:name w:val="hps"/>
    <w:rsid w:val="00193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658"/>
    <w:rPr>
      <w:rFonts w:ascii="Times New Roman" w:eastAsia="Tw Cen MT" w:hAnsi="Times New Roman"/>
      <w:kern w:val="24"/>
      <w:sz w:val="24"/>
    </w:rPr>
  </w:style>
  <w:style w:type="paragraph" w:styleId="Rubrik1">
    <w:name w:val="heading 1"/>
    <w:basedOn w:val="Normal"/>
    <w:next w:val="Normal"/>
    <w:link w:val="Rubrik1Char"/>
    <w:uiPriority w:val="9"/>
    <w:qFormat/>
    <w:rsid w:val="00DF16BA"/>
    <w:pPr>
      <w:keepNext/>
      <w:keepLines/>
      <w:tabs>
        <w:tab w:val="left" w:pos="2976"/>
      </w:tabs>
      <w:spacing w:after="120"/>
      <w:ind w:left="432" w:hanging="432"/>
      <w:outlineLvl w:val="0"/>
    </w:pPr>
    <w:rPr>
      <w:b/>
      <w:sz w:val="32"/>
    </w:rPr>
  </w:style>
  <w:style w:type="paragraph" w:styleId="Rubrik2">
    <w:name w:val="heading 2"/>
    <w:basedOn w:val="Normal"/>
    <w:next w:val="Normal"/>
    <w:qFormat/>
    <w:rsid w:val="00E55DA5"/>
    <w:pPr>
      <w:keepNext/>
      <w:keepLines/>
      <w:tabs>
        <w:tab w:val="left" w:pos="2976"/>
      </w:tabs>
      <w:spacing w:after="120"/>
      <w:outlineLvl w:val="1"/>
    </w:pPr>
    <w:rPr>
      <w:b/>
      <w:sz w:val="26"/>
    </w:rPr>
  </w:style>
  <w:style w:type="paragraph" w:styleId="Rubrik3">
    <w:name w:val="heading 3"/>
    <w:basedOn w:val="Normal"/>
    <w:next w:val="Normal"/>
    <w:qFormat/>
    <w:rsid w:val="00E55DA5"/>
    <w:pPr>
      <w:keepNext/>
      <w:keepLines/>
      <w:tabs>
        <w:tab w:val="left" w:pos="2976"/>
      </w:tabs>
      <w:spacing w:after="120"/>
      <w:outlineLvl w:val="2"/>
    </w:pPr>
    <w:rPr>
      <w:b/>
      <w:i/>
    </w:rPr>
  </w:style>
  <w:style w:type="paragraph" w:styleId="Rubrik4">
    <w:name w:val="heading 4"/>
    <w:basedOn w:val="Normal"/>
    <w:next w:val="Normal"/>
    <w:qFormat/>
    <w:rsid w:val="00041549"/>
    <w:pPr>
      <w:keepNext/>
      <w:keepLines/>
      <w:tabs>
        <w:tab w:val="left" w:pos="2977"/>
      </w:tabs>
      <w:spacing w:after="120"/>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rPr>
      <w:rFonts w:ascii="Times New Roman" w:hAnsi="Times New Roman"/>
      <w:noProof/>
      <w:sz w:val="14"/>
    </w:rPr>
  </w:style>
  <w:style w:type="paragraph" w:styleId="Sidhuvud">
    <w:name w:val="header"/>
    <w:basedOn w:val="Normal"/>
    <w:pPr>
      <w:tabs>
        <w:tab w:val="left" w:pos="5103"/>
        <w:tab w:val="left" w:pos="7655"/>
        <w:tab w:val="left" w:pos="8931"/>
      </w:tabs>
    </w:pPr>
  </w:style>
  <w:style w:type="paragraph" w:styleId="Normaltindrag">
    <w:name w:val="Normal Indent"/>
    <w:basedOn w:val="Normal"/>
    <w:pPr>
      <w:ind w:left="2835" w:hanging="284"/>
    </w:pPr>
  </w:style>
  <w:style w:type="paragraph" w:customStyle="1" w:styleId="TabellText">
    <w:name w:val="TabellText"/>
    <w:basedOn w:val="Normal"/>
    <w:pPr>
      <w:tabs>
        <w:tab w:val="left" w:pos="5104"/>
        <w:tab w:val="left" w:pos="7655"/>
      </w:tabs>
    </w:pPr>
  </w:style>
  <w:style w:type="paragraph" w:customStyle="1" w:styleId="Blankettext">
    <w:name w:val="Blankettext"/>
    <w:rPr>
      <w:rFonts w:ascii="Times New Roman" w:hAnsi="Times New Roman"/>
      <w:noProof/>
      <w:sz w:val="24"/>
    </w:rPr>
  </w:style>
  <w:style w:type="paragraph" w:customStyle="1" w:styleId="Ledtext">
    <w:name w:val="Ledtext"/>
    <w:basedOn w:val="Blankettext"/>
    <w:pPr>
      <w:spacing w:before="48"/>
    </w:pPr>
    <w:rPr>
      <w:sz w:val="16"/>
    </w:rPr>
  </w:style>
  <w:style w:type="character" w:styleId="Sidnummer">
    <w:name w:val="page number"/>
    <w:basedOn w:val="Standardstycketeckensnitt"/>
    <w:rsid w:val="008827AB"/>
  </w:style>
  <w:style w:type="character" w:customStyle="1" w:styleId="Rubrik1Char">
    <w:name w:val="Rubrik 1 Char"/>
    <w:link w:val="Rubrik1"/>
    <w:uiPriority w:val="9"/>
    <w:rsid w:val="00DF16BA"/>
    <w:rPr>
      <w:rFonts w:ascii="Times New Roman" w:eastAsia="Tw Cen MT" w:hAnsi="Times New Roman"/>
      <w:b/>
      <w:kern w:val="24"/>
      <w:sz w:val="32"/>
    </w:rPr>
  </w:style>
  <w:style w:type="paragraph" w:styleId="Rubrik">
    <w:name w:val="Title"/>
    <w:basedOn w:val="Normal"/>
    <w:next w:val="Normal"/>
    <w:link w:val="RubrikChar"/>
    <w:qFormat/>
    <w:rsid w:val="00143658"/>
    <w:pPr>
      <w:spacing w:after="120"/>
      <w:outlineLvl w:val="0"/>
    </w:pPr>
    <w:rPr>
      <w:rFonts w:eastAsia="Times New Roman"/>
      <w:b/>
      <w:bCs/>
      <w:kern w:val="28"/>
      <w:sz w:val="30"/>
      <w:szCs w:val="32"/>
    </w:rPr>
  </w:style>
  <w:style w:type="character" w:customStyle="1" w:styleId="RubrikChar">
    <w:name w:val="Rubrik Char"/>
    <w:link w:val="Rubrik"/>
    <w:rsid w:val="00143658"/>
    <w:rPr>
      <w:rFonts w:ascii="Times New Roman" w:hAnsi="Times New Roman"/>
      <w:b/>
      <w:bCs/>
      <w:kern w:val="28"/>
      <w:sz w:val="30"/>
      <w:szCs w:val="32"/>
    </w:rPr>
  </w:style>
  <w:style w:type="paragraph" w:styleId="Ballongtext">
    <w:name w:val="Balloon Text"/>
    <w:basedOn w:val="Normal"/>
    <w:link w:val="BallongtextChar"/>
    <w:rsid w:val="00E901D4"/>
    <w:rPr>
      <w:rFonts w:ascii="Tahoma" w:hAnsi="Tahoma" w:cs="Tahoma"/>
      <w:sz w:val="16"/>
      <w:szCs w:val="16"/>
    </w:rPr>
  </w:style>
  <w:style w:type="character" w:customStyle="1" w:styleId="BallongtextChar">
    <w:name w:val="Ballongtext Char"/>
    <w:basedOn w:val="Standardstycketeckensnitt"/>
    <w:link w:val="Ballongtext"/>
    <w:rsid w:val="00E901D4"/>
    <w:rPr>
      <w:rFonts w:ascii="Tahoma" w:eastAsia="Tw Cen MT" w:hAnsi="Tahoma" w:cs="Tahoma"/>
      <w:kern w:val="24"/>
      <w:sz w:val="16"/>
      <w:szCs w:val="16"/>
    </w:rPr>
  </w:style>
  <w:style w:type="table" w:styleId="Tabellrutnt">
    <w:name w:val="Table Grid"/>
    <w:basedOn w:val="Normaltabell"/>
    <w:rsid w:val="0032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323919"/>
    <w:pPr>
      <w:spacing w:line="264" w:lineRule="auto"/>
    </w:pPr>
    <w:rPr>
      <w:rFonts w:eastAsia="Times New Roman"/>
      <w:kern w:val="0"/>
      <w:sz w:val="22"/>
      <w:lang w:eastAsia="ar-SA"/>
    </w:rPr>
  </w:style>
  <w:style w:type="character" w:customStyle="1" w:styleId="BrdtextChar">
    <w:name w:val="Brödtext Char"/>
    <w:basedOn w:val="Standardstycketeckensnitt"/>
    <w:link w:val="Brdtext"/>
    <w:rsid w:val="00323919"/>
    <w:rPr>
      <w:rFonts w:ascii="Times New Roman" w:hAnsi="Times New Roman"/>
      <w:sz w:val="22"/>
      <w:lang w:eastAsia="ar-SA"/>
    </w:rPr>
  </w:style>
  <w:style w:type="character" w:styleId="Hyperlnk">
    <w:name w:val="Hyperlink"/>
    <w:uiPriority w:val="99"/>
    <w:rsid w:val="009176D2"/>
    <w:rPr>
      <w:color w:val="0000FF"/>
      <w:u w:val="single"/>
    </w:rPr>
  </w:style>
  <w:style w:type="paragraph" w:styleId="Liststycke">
    <w:name w:val="List Paragraph"/>
    <w:basedOn w:val="Normal"/>
    <w:uiPriority w:val="34"/>
    <w:qFormat/>
    <w:rsid w:val="009176D2"/>
    <w:pPr>
      <w:spacing w:after="200" w:line="276" w:lineRule="auto"/>
      <w:ind w:left="720"/>
      <w:contextualSpacing/>
    </w:pPr>
    <w:rPr>
      <w:rFonts w:ascii="Calibri" w:eastAsia="Calibri" w:hAnsi="Calibri"/>
      <w:kern w:val="0"/>
      <w:sz w:val="22"/>
      <w:szCs w:val="22"/>
      <w:lang w:eastAsia="en-US"/>
    </w:rPr>
  </w:style>
  <w:style w:type="character" w:styleId="Kommentarsreferens">
    <w:name w:val="annotation reference"/>
    <w:uiPriority w:val="99"/>
    <w:unhideWhenUsed/>
    <w:rsid w:val="009176D2"/>
    <w:rPr>
      <w:sz w:val="16"/>
      <w:szCs w:val="16"/>
    </w:rPr>
  </w:style>
  <w:style w:type="paragraph" w:styleId="Kommentarer">
    <w:name w:val="annotation text"/>
    <w:basedOn w:val="Normal"/>
    <w:link w:val="KommentarerChar"/>
    <w:uiPriority w:val="99"/>
    <w:unhideWhenUsed/>
    <w:rsid w:val="009176D2"/>
    <w:rPr>
      <w:rFonts w:eastAsia="Times New Roman"/>
      <w:kern w:val="0"/>
      <w:sz w:val="20"/>
      <w:lang w:eastAsia="ar-SA"/>
    </w:rPr>
  </w:style>
  <w:style w:type="character" w:customStyle="1" w:styleId="KommentarerChar">
    <w:name w:val="Kommentarer Char"/>
    <w:basedOn w:val="Standardstycketeckensnitt"/>
    <w:link w:val="Kommentarer"/>
    <w:uiPriority w:val="99"/>
    <w:rsid w:val="009176D2"/>
    <w:rPr>
      <w:rFonts w:ascii="Times New Roman" w:hAnsi="Times New Roman"/>
      <w:lang w:eastAsia="ar-SA"/>
    </w:rPr>
  </w:style>
  <w:style w:type="paragraph" w:styleId="Innehllsfrteckningsrubrik">
    <w:name w:val="TOC Heading"/>
    <w:basedOn w:val="Rubrik1"/>
    <w:next w:val="Normal"/>
    <w:uiPriority w:val="39"/>
    <w:semiHidden/>
    <w:unhideWhenUsed/>
    <w:qFormat/>
    <w:rsid w:val="009176D2"/>
    <w:pPr>
      <w:tabs>
        <w:tab w:val="clear" w:pos="2976"/>
      </w:tab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 w:type="paragraph" w:styleId="Innehll1">
    <w:name w:val="toc 1"/>
    <w:basedOn w:val="Normal"/>
    <w:next w:val="Normal"/>
    <w:autoRedefine/>
    <w:uiPriority w:val="39"/>
    <w:rsid w:val="009176D2"/>
    <w:pPr>
      <w:spacing w:after="100"/>
    </w:pPr>
  </w:style>
  <w:style w:type="paragraph" w:styleId="Innehll2">
    <w:name w:val="toc 2"/>
    <w:basedOn w:val="Normal"/>
    <w:next w:val="Normal"/>
    <w:autoRedefine/>
    <w:uiPriority w:val="39"/>
    <w:rsid w:val="009176D2"/>
    <w:pPr>
      <w:spacing w:after="100"/>
      <w:ind w:left="240"/>
    </w:pPr>
  </w:style>
  <w:style w:type="paragraph" w:customStyle="1" w:styleId="Default">
    <w:name w:val="Default"/>
    <w:rsid w:val="00574A0B"/>
    <w:pPr>
      <w:autoSpaceDE w:val="0"/>
      <w:autoSpaceDN w:val="0"/>
      <w:adjustRightInd w:val="0"/>
    </w:pPr>
    <w:rPr>
      <w:rFonts w:ascii="Times New Roman" w:hAnsi="Times New Roman"/>
      <w:color w:val="000000"/>
      <w:sz w:val="24"/>
      <w:szCs w:val="24"/>
    </w:rPr>
  </w:style>
  <w:style w:type="character" w:styleId="Stark">
    <w:name w:val="Strong"/>
    <w:uiPriority w:val="22"/>
    <w:qFormat/>
    <w:rsid w:val="00574A0B"/>
    <w:rPr>
      <w:rFonts w:ascii="Arial" w:hAnsi="Arial" w:cs="Arial" w:hint="default"/>
      <w:b/>
      <w:bCs/>
      <w:strike w:val="0"/>
      <w:dstrike w:val="0"/>
      <w:sz w:val="20"/>
      <w:szCs w:val="20"/>
      <w:u w:val="none"/>
      <w:effect w:val="none"/>
    </w:rPr>
  </w:style>
  <w:style w:type="paragraph" w:styleId="Innehll3">
    <w:name w:val="toc 3"/>
    <w:basedOn w:val="Normal"/>
    <w:next w:val="Normal"/>
    <w:autoRedefine/>
    <w:uiPriority w:val="39"/>
    <w:rsid w:val="005008EB"/>
    <w:pPr>
      <w:spacing w:after="100"/>
      <w:ind w:left="480"/>
    </w:pPr>
  </w:style>
  <w:style w:type="character" w:styleId="Platshllartext">
    <w:name w:val="Placeholder Text"/>
    <w:basedOn w:val="Standardstycketeckensnitt"/>
    <w:uiPriority w:val="99"/>
    <w:semiHidden/>
    <w:rsid w:val="007F278A"/>
    <w:rPr>
      <w:color w:val="808080"/>
    </w:rPr>
  </w:style>
  <w:style w:type="character" w:styleId="Betoning">
    <w:name w:val="Emphasis"/>
    <w:basedOn w:val="Standardstycketeckensnitt"/>
    <w:uiPriority w:val="20"/>
    <w:qFormat/>
    <w:rsid w:val="00193A34"/>
    <w:rPr>
      <w:i/>
      <w:iCs/>
    </w:rPr>
  </w:style>
  <w:style w:type="character" w:customStyle="1" w:styleId="hps">
    <w:name w:val="hps"/>
    <w:rsid w:val="00193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c.europa.eu/food/international/trade/sps_requirements_en.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ivsmedelsverk\upp\OfficeTemplates\word\SLV%20Dokumentmallar\Dokumentstyrningsruta.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7F098E24FE4DECA2F4CAA741CAE531"/>
        <w:category>
          <w:name w:val="Allmänt"/>
          <w:gallery w:val="placeholder"/>
        </w:category>
        <w:types>
          <w:type w:val="bbPlcHdr"/>
        </w:types>
        <w:behaviors>
          <w:behavior w:val="content"/>
        </w:behaviors>
        <w:guid w:val="{A8150401-273E-4126-BB82-3E98D230589F}"/>
      </w:docPartPr>
      <w:docPartBody>
        <w:p w:rsidR="00F912BE" w:rsidRDefault="00F86D1E" w:rsidP="00F86D1E">
          <w:pPr>
            <w:pStyle w:val="C17F098E24FE4DECA2F4CAA741CAE531"/>
          </w:pPr>
          <w:r w:rsidRPr="007F5378">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w:altName w:val="Lucida Sans Unicode"/>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D1E"/>
    <w:rsid w:val="00F86D1E"/>
    <w:rsid w:val="00F912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6D1E"/>
    <w:rPr>
      <w:color w:val="808080"/>
    </w:rPr>
  </w:style>
  <w:style w:type="paragraph" w:customStyle="1" w:styleId="C17F098E24FE4DECA2F4CAA741CAE531">
    <w:name w:val="C17F098E24FE4DECA2F4CAA741CAE531"/>
    <w:rsid w:val="00F86D1E"/>
    <w:pPr>
      <w:spacing w:after="0" w:line="240" w:lineRule="auto"/>
    </w:pPr>
    <w:rPr>
      <w:rFonts w:ascii="Times New Roman" w:eastAsia="Tw Cen MT" w:hAnsi="Times New Roman" w:cs="Times New Roman"/>
      <w:kern w:val="24"/>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6D1E"/>
    <w:rPr>
      <w:color w:val="808080"/>
    </w:rPr>
  </w:style>
  <w:style w:type="paragraph" w:customStyle="1" w:styleId="C17F098E24FE4DECA2F4CAA741CAE531">
    <w:name w:val="C17F098E24FE4DECA2F4CAA741CAE531"/>
    <w:rsid w:val="00F86D1E"/>
    <w:pPr>
      <w:spacing w:after="0" w:line="240" w:lineRule="auto"/>
    </w:pPr>
    <w:rPr>
      <w:rFonts w:ascii="Times New Roman" w:eastAsia="Tw Cen MT" w:hAnsi="Times New Roman" w:cs="Times New Roman"/>
      <w:kern w:val="24"/>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8FC26-5D8A-47AD-A44F-FCC80E24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Dokumentstyrningsruta.dotm</Template>
  <TotalTime>0</TotalTime>
  <Pages>12</Pages>
  <Words>2676</Words>
  <Characters>14188</Characters>
  <Application>Microsoft Office Word</Application>
  <DocSecurity>4</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Livsmedelsverket</Company>
  <LinksUpToDate>false</LinksUpToDate>
  <CharactersWithSpaces>16831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Dokumentstyrning</dc:subject>
  <dc:creator>Westholm Karin KA_GS</dc:creator>
  <cp:lastModifiedBy>Ekström Kristina RG_KS</cp:lastModifiedBy>
  <cp:revision>2</cp:revision>
  <cp:lastPrinted>2014-09-02T13:41:00Z</cp:lastPrinted>
  <dcterms:created xsi:type="dcterms:W3CDTF">2014-09-02T13:41:00Z</dcterms:created>
  <dcterms:modified xsi:type="dcterms:W3CDTF">2014-09-02T13:41:00Z</dcterms:modified>
</cp:coreProperties>
</file>