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A6" w:rsidRDefault="00E02E36">
      <w:pPr>
        <w:rPr>
          <w:rFonts w:ascii="方正黑体_GBK" w:eastAsia="方正黑体_GBK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  <w:lang w:bidi="en-GB"/>
        </w:rPr>
        <w:t>Attachment 16</w:t>
      </w:r>
    </w:p>
    <w:p w:rsidR="000C59A6" w:rsidRDefault="000C59A6">
      <w:pPr>
        <w:jc w:val="center"/>
        <w:rPr>
          <w:rFonts w:ascii="方正仿宋_GBK" w:eastAsia="方正仿宋_GBK"/>
          <w:color w:val="000000"/>
          <w:sz w:val="32"/>
          <w:szCs w:val="32"/>
        </w:rPr>
      </w:pPr>
    </w:p>
    <w:p w:rsidR="000C59A6" w:rsidRDefault="00E02E36"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lang w:bidi="en-GB"/>
        </w:rPr>
        <w:t>Recommended Overseas Manufacturers of Imported Food for Registration</w:t>
      </w:r>
    </w:p>
    <w:p w:rsidR="000C59A6" w:rsidRDefault="00E02E36"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  <w:lang w:bidi="en-GB"/>
        </w:rPr>
        <w:t>Declaration of Conformity for Renewal of Registration</w:t>
      </w:r>
    </w:p>
    <w:p w:rsidR="000C59A6" w:rsidRDefault="000C59A6">
      <w:pPr>
        <w:pStyle w:val="710"/>
        <w:rPr>
          <w:color w:val="000000"/>
        </w:rPr>
      </w:pPr>
    </w:p>
    <w:p w:rsidR="000C59A6" w:rsidRPr="00912D79" w:rsidRDefault="00E02E36" w:rsidP="00912D79">
      <w:pPr>
        <w:pStyle w:val="3410"/>
        <w:ind w:firstLineChars="200" w:firstLine="600"/>
        <w:rPr>
          <w:rFonts w:eastAsia="方正楷体_GBK"/>
          <w:sz w:val="30"/>
          <w:szCs w:val="30"/>
          <w:lang w:bidi="en-GB"/>
        </w:rPr>
      </w:pPr>
      <w:r w:rsidRPr="00912D79">
        <w:rPr>
          <w:rFonts w:eastAsia="方正楷体_GBK" w:hint="eastAsia"/>
          <w:sz w:val="30"/>
          <w:szCs w:val="30"/>
          <w:lang w:bidi="en-GB"/>
        </w:rPr>
        <w:t>General Administration of Customs of the People's Republic of China (GACC):</w:t>
      </w:r>
    </w:p>
    <w:p w:rsidR="000C59A6" w:rsidRDefault="00E02E36">
      <w:pPr>
        <w:pStyle w:val="3410"/>
        <w:ind w:firstLineChars="200" w:firstLine="600"/>
        <w:rPr>
          <w:rFonts w:ascii="方正仿宋_GBK" w:eastAsia="方正仿宋_GBK"/>
          <w:sz w:val="32"/>
          <w:szCs w:val="32"/>
        </w:rPr>
      </w:pPr>
      <w:r w:rsidRPr="00912D79">
        <w:rPr>
          <w:rFonts w:eastAsia="方正楷体_GBK" w:hint="eastAsia"/>
          <w:sz w:val="30"/>
          <w:szCs w:val="30"/>
          <w:lang w:bidi="en-GB"/>
        </w:rPr>
        <w:t xml:space="preserve">It is hereby declared that the information of                    </w:t>
      </w:r>
      <w:r>
        <w:rPr>
          <w:rFonts w:eastAsia="方正楷体_GBK"/>
          <w:sz w:val="30"/>
          <w:szCs w:val="30"/>
          <w:lang w:bidi="en-GB"/>
        </w:rPr>
        <w:t>(</w:t>
      </w:r>
      <w:r w:rsidRPr="00912D79">
        <w:rPr>
          <w:rFonts w:eastAsia="方正楷体_GBK" w:hint="eastAsia"/>
          <w:sz w:val="30"/>
          <w:szCs w:val="30"/>
          <w:lang w:bidi="en-GB"/>
        </w:rPr>
        <w:t xml:space="preserve">enterprise name/registration number in China) </w:t>
      </w:r>
      <w:r>
        <w:rPr>
          <w:rFonts w:eastAsia="方正楷体_GBK"/>
          <w:sz w:val="30"/>
          <w:szCs w:val="30"/>
          <w:lang w:bidi="en-GB"/>
        </w:rPr>
        <w:t xml:space="preserve">is true and complete, and can meet the requirements of relevant laws and regulations of China and </w:t>
      </w:r>
      <w:r w:rsidR="003B5DA1">
        <w:rPr>
          <w:rFonts w:eastAsia="方正楷体_GBK"/>
          <w:sz w:val="30"/>
          <w:szCs w:val="30"/>
          <w:lang w:bidi="en-GB"/>
        </w:rPr>
        <w:t xml:space="preserve">Sweden </w:t>
      </w:r>
      <w:bookmarkStart w:id="0" w:name="_GoBack"/>
      <w:bookmarkEnd w:id="0"/>
      <w:r>
        <w:rPr>
          <w:rFonts w:eastAsia="方正楷体_GBK"/>
          <w:sz w:val="30"/>
          <w:szCs w:val="30"/>
          <w:lang w:bidi="en-GB"/>
        </w:rPr>
        <w:t>and the Regulations of the People's Republic of China on the Registration and Administration of Overseas Manufacturers of Imported Food. Please renew the registration.</w:t>
      </w:r>
    </w:p>
    <w:p w:rsidR="000C59A6" w:rsidRDefault="000C59A6">
      <w:pPr>
        <w:pStyle w:val="810"/>
        <w:spacing w:line="560" w:lineRule="exact"/>
        <w:ind w:firstLineChars="200" w:firstLine="560"/>
        <w:jc w:val="left"/>
        <w:rPr>
          <w:rFonts w:ascii="Times New Roman" w:eastAsia="方正仿宋_GBK"/>
          <w:sz w:val="28"/>
          <w:szCs w:val="28"/>
        </w:rPr>
      </w:pPr>
    </w:p>
    <w:p w:rsidR="000C59A6" w:rsidRDefault="00E02E36">
      <w:pPr>
        <w:pStyle w:val="810"/>
        <w:spacing w:line="560" w:lineRule="exact"/>
        <w:ind w:firstLineChars="200" w:firstLine="560"/>
        <w:jc w:val="left"/>
        <w:rPr>
          <w:rFonts w:ascii="Times New Roman" w:eastAsia="方正仿宋_GBK"/>
          <w:sz w:val="28"/>
          <w:szCs w:val="28"/>
        </w:rPr>
      </w:pPr>
      <w:r>
        <w:rPr>
          <w:rFonts w:ascii="Times New Roman" w:eastAsia="方正仿宋_GBK"/>
          <w:sz w:val="28"/>
          <w:szCs w:val="28"/>
          <w:lang w:bidi="en-GB"/>
        </w:rPr>
        <w:t>Name and position of the legal representative</w:t>
      </w:r>
    </w:p>
    <w:p w:rsidR="000C59A6" w:rsidRDefault="00E02E36">
      <w:pPr>
        <w:pStyle w:val="810"/>
        <w:ind w:left="1650" w:right="560" w:hangingChars="550" w:hanging="1650"/>
        <w:jc w:val="left"/>
        <w:rPr>
          <w:rFonts w:ascii="Times New Roman" w:eastAsia="方正楷体_GBK"/>
          <w:sz w:val="30"/>
          <w:szCs w:val="30"/>
        </w:rPr>
      </w:pPr>
      <w:r>
        <w:rPr>
          <w:rFonts w:ascii="Times New Roman" w:eastAsia="方正楷体_GBK" w:hint="eastAsia"/>
          <w:sz w:val="30"/>
          <w:szCs w:val="30"/>
          <w:u w:val="single"/>
          <w:lang w:bidi="en-GB"/>
        </w:rPr>
        <w:t xml:space="preserve">                                                   </w:t>
      </w:r>
    </w:p>
    <w:p w:rsidR="000C59A6" w:rsidRDefault="00E02E36">
      <w:pPr>
        <w:pStyle w:val="810"/>
        <w:spacing w:line="560" w:lineRule="exact"/>
        <w:ind w:firstLineChars="200" w:firstLine="560"/>
        <w:jc w:val="left"/>
        <w:rPr>
          <w:rFonts w:ascii="Times New Roman" w:eastAsia="方正仿宋_GBK"/>
          <w:sz w:val="28"/>
          <w:szCs w:val="28"/>
        </w:rPr>
      </w:pPr>
      <w:r>
        <w:rPr>
          <w:rFonts w:ascii="Times New Roman" w:eastAsia="方正仿宋_GBK"/>
          <w:sz w:val="28"/>
          <w:szCs w:val="28"/>
          <w:lang w:bidi="en-GB"/>
        </w:rPr>
        <w:t>Signature of the legal representative and company seal      Date</w:t>
      </w:r>
      <w:r>
        <w:rPr>
          <w:rFonts w:ascii="Times New Roman" w:eastAsia="方正楷体_GBK" w:hint="eastAsia"/>
          <w:sz w:val="30"/>
          <w:szCs w:val="30"/>
          <w:lang w:bidi="en-GB"/>
        </w:rPr>
        <w:t xml:space="preserve">: </w:t>
      </w:r>
    </w:p>
    <w:p w:rsidR="000C59A6" w:rsidRDefault="00E02E36">
      <w:pPr>
        <w:pStyle w:val="810"/>
        <w:spacing w:line="560" w:lineRule="exact"/>
        <w:jc w:val="left"/>
        <w:rPr>
          <w:rFonts w:ascii="Times New Roman" w:eastAsia="方正楷体_GBK"/>
          <w:sz w:val="30"/>
          <w:szCs w:val="30"/>
        </w:rPr>
      </w:pPr>
      <w:r>
        <w:rPr>
          <w:rFonts w:ascii="Times New Roman" w:eastAsia="方正楷体_GBK" w:hint="eastAsia"/>
          <w:sz w:val="30"/>
          <w:szCs w:val="30"/>
          <w:u w:val="single"/>
          <w:lang w:bidi="en-GB"/>
        </w:rPr>
        <w:t xml:space="preserve">                                                   </w:t>
      </w:r>
    </w:p>
    <w:p w:rsidR="000C59A6" w:rsidRDefault="000C59A6">
      <w:pPr>
        <w:pStyle w:val="510"/>
        <w:ind w:firstLineChars="200" w:firstLine="420"/>
      </w:pPr>
    </w:p>
    <w:p w:rsidR="00E02E36" w:rsidRDefault="00E02E36">
      <w:pPr>
        <w:ind w:firstLineChars="1500" w:firstLine="3150"/>
      </w:pPr>
    </w:p>
    <w:sectPr w:rsidR="00E02E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36" w:rsidRDefault="00E02E36" w:rsidP="006A71D8">
      <w:r>
        <w:separator/>
      </w:r>
    </w:p>
  </w:endnote>
  <w:endnote w:type="continuationSeparator" w:id="0">
    <w:p w:rsidR="00E02E36" w:rsidRDefault="00E02E36" w:rsidP="006A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"/>
    <w:charset w:val="86"/>
    <w:family w:val="script"/>
    <w:pitch w:val="variable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Microsoft YaHei"/>
    <w:charset w:val="86"/>
    <w:family w:val="script"/>
    <w:pitch w:val="variable"/>
    <w:sig w:usb0="00000000" w:usb1="080E0000" w:usb2="00000000" w:usb3="00000000" w:csb0="00040000" w:csb1="00000000"/>
  </w:font>
  <w:font w:name="方正小标宋_GBK">
    <w:altName w:val="Microsoft YaHei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Microsoft YaHei"/>
    <w:charset w:val="86"/>
    <w:family w:val="script"/>
    <w:pitch w:val="variable"/>
    <w:sig w:usb0="00000000" w:usb1="080E0000" w:usb2="00000000" w:usb3="00000000" w:csb0="00040000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36" w:rsidRDefault="00E02E36" w:rsidP="006A71D8">
      <w:r>
        <w:separator/>
      </w:r>
    </w:p>
  </w:footnote>
  <w:footnote w:type="continuationSeparator" w:id="0">
    <w:p w:rsidR="00E02E36" w:rsidRDefault="00E02E36" w:rsidP="006A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CC30FFF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950C55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CA8A984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07D6D6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1DEC4F5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9E64D6C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442E2CF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40F8B4F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59C2F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A4F871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efaultTableStyle w:val="Normal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24"/>
    <w:rsid w:val="000C59A6"/>
    <w:rsid w:val="003B5DA1"/>
    <w:rsid w:val="006A71D8"/>
    <w:rsid w:val="007B5324"/>
    <w:rsid w:val="00912D79"/>
    <w:rsid w:val="00E02E36"/>
    <w:rsid w:val="00F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EA0C0FC"/>
  <w15:chartTrackingRefBased/>
  <w15:docId w15:val="{18E23F30-4896-4771-9E96-DB8165E7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_GBK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SimSun"/>
      <w:kern w:val="2"/>
      <w:sz w:val="2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idfot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ngtext">
    <w:name w:val="Balloon Text"/>
    <w:basedOn w:val="Normal"/>
    <w:rPr>
      <w:sz w:val="18"/>
      <w:szCs w:val="18"/>
    </w:rPr>
  </w:style>
  <w:style w:type="character" w:customStyle="1" w:styleId="NormalCharacter">
    <w:name w:val="NormalCharacter"/>
  </w:style>
  <w:style w:type="paragraph" w:customStyle="1" w:styleId="10">
    <w:name w:val="样式 10 磅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110">
    <w:name w:val="样式 1 10 磅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210">
    <w:name w:val="样式 2 10 磅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310">
    <w:name w:val="样式 3 10 磅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410">
    <w:name w:val="样式 4 10 磅"/>
    <w:pPr>
      <w:widowControl w:val="0"/>
      <w:jc w:val="both"/>
    </w:pPr>
    <w:rPr>
      <w:rFonts w:eastAsia="SimSun"/>
      <w:kern w:val="2"/>
      <w:sz w:val="21"/>
      <w:szCs w:val="21"/>
    </w:rPr>
  </w:style>
  <w:style w:type="paragraph" w:styleId="Index7">
    <w:name w:val="index 7"/>
    <w:basedOn w:val="Normal"/>
    <w:next w:val="Normal"/>
    <w:autoRedefine/>
    <w:pPr>
      <w:ind w:left="2520"/>
    </w:pPr>
  </w:style>
  <w:style w:type="paragraph" w:styleId="Innehll8">
    <w:name w:val="toc 8"/>
    <w:basedOn w:val="Normal"/>
    <w:next w:val="Normal"/>
    <w:autoRedefine/>
    <w:pPr>
      <w:ind w:left="2940"/>
    </w:pPr>
  </w:style>
  <w:style w:type="paragraph" w:styleId="Oformateradtext">
    <w:name w:val="Plain Text"/>
    <w:next w:val="110"/>
    <w:pPr>
      <w:widowControl w:val="0"/>
      <w:jc w:val="both"/>
    </w:pPr>
    <w:rPr>
      <w:rFonts w:ascii="SimSun" w:hAnsi="SimSun" w:cs="Courier New"/>
      <w:kern w:val="2"/>
      <w:sz w:val="21"/>
      <w:szCs w:val="21"/>
    </w:rPr>
  </w:style>
  <w:style w:type="paragraph" w:customStyle="1" w:styleId="510">
    <w:name w:val="样式 5 10 磅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610">
    <w:name w:val="样式 6 10 磅"/>
    <w:pPr>
      <w:widowControl w:val="0"/>
      <w:jc w:val="both"/>
    </w:pPr>
    <w:rPr>
      <w:kern w:val="2"/>
      <w:sz w:val="21"/>
      <w:szCs w:val="24"/>
    </w:rPr>
  </w:style>
  <w:style w:type="paragraph" w:customStyle="1" w:styleId="1610">
    <w:name w:val="样式 16 10 磅"/>
    <w:next w:val="Index7"/>
    <w:pPr>
      <w:widowControl w:val="0"/>
      <w:jc w:val="both"/>
    </w:pPr>
    <w:rPr>
      <w:rFonts w:ascii="SimSun" w:eastAsia="SimSun"/>
      <w:szCs w:val="21"/>
    </w:rPr>
  </w:style>
  <w:style w:type="paragraph" w:styleId="Avsndaradress-brev">
    <w:name w:val="envelope return"/>
    <w:basedOn w:val="Normal"/>
    <w:pPr>
      <w:snapToGrid w:val="0"/>
    </w:pPr>
    <w:rPr>
      <w:rFonts w:ascii="Arial" w:hAnsi="Arial"/>
    </w:rPr>
  </w:style>
  <w:style w:type="paragraph" w:customStyle="1" w:styleId="710">
    <w:name w:val="样式 7 10 磅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3410">
    <w:name w:val="样式 34 10 磅"/>
    <w:next w:val="Avsndaradress-brev"/>
    <w:pPr>
      <w:widowControl w:val="0"/>
      <w:jc w:val="both"/>
    </w:pPr>
    <w:rPr>
      <w:rFonts w:eastAsia="SimSun"/>
      <w:kern w:val="2"/>
      <w:sz w:val="21"/>
      <w:szCs w:val="24"/>
    </w:rPr>
  </w:style>
  <w:style w:type="paragraph" w:customStyle="1" w:styleId="810">
    <w:name w:val="样式 8 10 磅"/>
    <w:pPr>
      <w:widowControl w:val="0"/>
      <w:jc w:val="both"/>
    </w:pPr>
    <w:rPr>
      <w:rFonts w:ascii="SimSun" w:eastAsia="SimSu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721</Characters>
  <Application>Microsoft Office Word</Application>
  <DocSecurity>0</DocSecurity>
  <Lines>16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?     （出口国或地区主管机构）推荐生产企业</vt:lpstr>
    </vt:vector>
  </TitlesOfParts>
  <Company>Lenovo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     （出口国或地区主管机构）推荐生产企业</dc:title>
  <dc:subject/>
  <dc:creator>ZhouC</dc:creator>
  <cp:keywords/>
  <cp:lastModifiedBy>Strandås Christina SV_EUSE</cp:lastModifiedBy>
  <cp:revision>2</cp:revision>
  <cp:lastPrinted>2021-10-14T12:46:00Z</cp:lastPrinted>
  <dcterms:created xsi:type="dcterms:W3CDTF">2022-12-15T13:55:00Z</dcterms:created>
  <dcterms:modified xsi:type="dcterms:W3CDTF">2022-12-15T13:55:00Z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2052-11.1.0.8527</vt:lpwstr>
  </property>
</Properties>
</file>